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2E3B" w14:textId="77777777" w:rsidR="00EF54F1" w:rsidRDefault="00EF54F1" w:rsidP="00EF54F1">
      <w:pPr>
        <w:pStyle w:val="Title"/>
        <w:widowControl w:val="0"/>
      </w:pPr>
      <w:r>
        <w:t xml:space="preserve">How Can You Be Holy Without Being </w:t>
      </w:r>
    </w:p>
    <w:p w14:paraId="63855D88" w14:textId="77777777" w:rsidR="00EF54F1" w:rsidRDefault="00EF54F1" w:rsidP="00EF54F1">
      <w:pPr>
        <w:pStyle w:val="Title"/>
        <w:widowControl w:val="0"/>
      </w:pPr>
      <w:r>
        <w:t>“Holier Than Thou”?</w:t>
      </w:r>
    </w:p>
    <w:p w14:paraId="0E621662" w14:textId="77777777" w:rsidR="00EF54F1" w:rsidRDefault="00EF54F1" w:rsidP="00EF54F1">
      <w:pPr>
        <w:pStyle w:val="Scripture"/>
        <w:widowControl w:val="0"/>
        <w:rPr>
          <w:rFonts w:ascii="Arial Narrow" w:hAnsi="Arial Narrow"/>
          <w:b w:val="0"/>
          <w:bCs w:val="0"/>
          <w:i w:val="0"/>
          <w:iCs w:val="0"/>
        </w:rPr>
      </w:pPr>
      <w:r>
        <w:rPr>
          <w:rFonts w:ascii="Arial Narrow" w:hAnsi="Arial Narrow"/>
          <w:b w:val="0"/>
          <w:bCs w:val="0"/>
          <w:i w:val="0"/>
          <w:iCs w:val="0"/>
        </w:rPr>
        <w:t>I Peter 1:13-21</w:t>
      </w:r>
    </w:p>
    <w:p w14:paraId="64015743" w14:textId="77777777" w:rsidR="00EF54F1" w:rsidRDefault="00EF54F1" w:rsidP="00EF54F1">
      <w:pPr>
        <w:pStyle w:val="Scripture"/>
        <w:widowControl w:val="0"/>
      </w:pPr>
      <w:r>
        <w:t> </w:t>
      </w:r>
    </w:p>
    <w:p w14:paraId="227D7EE2" w14:textId="77777777" w:rsidR="00EF54F1" w:rsidRDefault="00EF54F1" w:rsidP="00EF54F1">
      <w:pPr>
        <w:pStyle w:val="Text"/>
        <w:widowControl w:val="0"/>
      </w:pPr>
      <w:r>
        <w:t>Intro:  What does it mean to be “Holier Than Thou”?</w:t>
      </w:r>
    </w:p>
    <w:p w14:paraId="437959E6" w14:textId="77777777" w:rsidR="00EF54F1" w:rsidRDefault="00EF54F1" w:rsidP="00EF54F1">
      <w:pPr>
        <w:pStyle w:val="Text"/>
        <w:widowControl w:val="0"/>
      </w:pPr>
      <w:r>
        <w:t> </w:t>
      </w:r>
    </w:p>
    <w:p w14:paraId="217AB66E" w14:textId="77777777" w:rsidR="00EF54F1" w:rsidRDefault="00EF54F1" w:rsidP="00EF54F1">
      <w:pPr>
        <w:pStyle w:val="Heading"/>
        <w:widowControl w:val="0"/>
      </w:pPr>
      <w:r>
        <w:t>I.  v13-16 - By Monitoring Your Conduct</w:t>
      </w:r>
    </w:p>
    <w:p w14:paraId="7BB566AF" w14:textId="77777777" w:rsidR="00EF54F1" w:rsidRDefault="00EF54F1" w:rsidP="00EF54F1">
      <w:pPr>
        <w:pStyle w:val="Text"/>
        <w:widowControl w:val="0"/>
      </w:pPr>
      <w:r>
        <w:t xml:space="preserve">A.  </w:t>
      </w:r>
      <w:r>
        <w:rPr>
          <w:color w:val="800000"/>
        </w:rPr>
        <w:t>v13</w:t>
      </w:r>
      <w:r>
        <w:t xml:space="preserve"> - Be prepared to change your life.</w:t>
      </w:r>
    </w:p>
    <w:p w14:paraId="793147C6" w14:textId="77777777" w:rsidR="00EF54F1" w:rsidRDefault="00EF54F1" w:rsidP="00EF54F1">
      <w:pPr>
        <w:pStyle w:val="Text"/>
        <w:widowControl w:val="0"/>
      </w:pPr>
      <w:r>
        <w:tab/>
        <w:t>1.  Prepare your minds.</w:t>
      </w:r>
    </w:p>
    <w:p w14:paraId="729B6F09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ILL: (KJV) “Gird up your loins” - prepare to go to work.</w:t>
      </w:r>
    </w:p>
    <w:p w14:paraId="4FFFB311" w14:textId="77777777" w:rsidR="00EF54F1" w:rsidRDefault="00EF54F1" w:rsidP="00EF54F1">
      <w:pPr>
        <w:pStyle w:val="Text"/>
        <w:widowControl w:val="0"/>
      </w:pPr>
      <w:r>
        <w:tab/>
      </w:r>
      <w:r>
        <w:tab/>
        <w:t>b.  So - get into the word to find out what to change in your life.</w:t>
      </w:r>
    </w:p>
    <w:p w14:paraId="1F856453" w14:textId="77777777" w:rsidR="00EF54F1" w:rsidRDefault="00EF54F1" w:rsidP="00EF54F1">
      <w:pPr>
        <w:pStyle w:val="Text"/>
        <w:widowControl w:val="0"/>
      </w:pPr>
      <w:r>
        <w:tab/>
        <w:t>2.  Use self control.</w:t>
      </w:r>
    </w:p>
    <w:p w14:paraId="5B669320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ILL: (KJV) “Be sober” instead of being drunk.</w:t>
      </w:r>
    </w:p>
    <w:p w14:paraId="09271DB4" w14:textId="77777777" w:rsidR="00EF54F1" w:rsidRDefault="00EF54F1" w:rsidP="00EF54F1">
      <w:pPr>
        <w:pStyle w:val="Text"/>
        <w:widowControl w:val="0"/>
      </w:pPr>
      <w:r>
        <w:tab/>
      </w:r>
      <w:r>
        <w:tab/>
        <w:t>b.  So - don’t lose it!</w:t>
      </w:r>
    </w:p>
    <w:p w14:paraId="3CAB2528" w14:textId="77777777" w:rsidR="00EF54F1" w:rsidRDefault="00EF54F1" w:rsidP="00EF54F1">
      <w:pPr>
        <w:pStyle w:val="Text"/>
        <w:widowControl w:val="0"/>
      </w:pPr>
      <w:r>
        <w:tab/>
        <w:t>3.  Focus on the revealing party - the Lord’s Second Coming!</w:t>
      </w:r>
    </w:p>
    <w:p w14:paraId="0CBD542A" w14:textId="77777777" w:rsidR="00EF54F1" w:rsidRDefault="00EF54F1" w:rsidP="00EF54F1">
      <w:pPr>
        <w:pStyle w:val="Text"/>
        <w:widowControl w:val="0"/>
      </w:pPr>
      <w:r>
        <w:tab/>
      </w:r>
      <w:r>
        <w:tab/>
        <w:t>a.  Peter: pictured salvation being given when He comes again.</w:t>
      </w:r>
    </w:p>
    <w:p w14:paraId="5652808F" w14:textId="77777777" w:rsidR="00EF54F1" w:rsidRDefault="00EF54F1" w:rsidP="00EF54F1">
      <w:pPr>
        <w:pStyle w:val="Text"/>
        <w:widowControl w:val="0"/>
      </w:pPr>
      <w:r>
        <w:tab/>
      </w:r>
      <w:r>
        <w:tab/>
        <w:t>b.  “</w:t>
      </w:r>
      <w:r>
        <w:rPr>
          <w:color w:val="006600"/>
        </w:rPr>
        <w:t>Give</w:t>
      </w:r>
      <w:r>
        <w:t xml:space="preserve"> (</w:t>
      </w:r>
      <w:r>
        <w:rPr>
          <w:rFonts w:ascii="Gentium" w:hAnsi="Gentium"/>
          <w:lang w:val="el-GR"/>
        </w:rPr>
        <w:t>φέρω</w:t>
      </w:r>
      <w:r>
        <w:rPr>
          <w:rFonts w:ascii="GraecaII" w:hAnsi="Times New Roman"/>
        </w:rPr>
        <w:t xml:space="preserve">) </w:t>
      </w:r>
      <w:r>
        <w:t xml:space="preserve">= carry a burden; so when Lord Jesus comes again He will carry </w:t>
      </w:r>
      <w:r w:rsidR="00134930">
        <w:tab/>
      </w:r>
      <w:r w:rsidR="00134930">
        <w:tab/>
      </w:r>
      <w:r w:rsidR="00134930">
        <w:tab/>
      </w:r>
      <w:r w:rsidR="00134930">
        <w:tab/>
      </w:r>
      <w:r>
        <w:t>His grace to you!</w:t>
      </w:r>
    </w:p>
    <w:p w14:paraId="361ADBB8" w14:textId="77777777" w:rsidR="00EF54F1" w:rsidRDefault="00EF54F1" w:rsidP="00EF54F1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v14 </w:t>
      </w:r>
      <w:r>
        <w:t>- Realize your new life will be different from your old life.</w:t>
      </w:r>
    </w:p>
    <w:p w14:paraId="3F6BFFA8" w14:textId="77777777" w:rsidR="00EF54F1" w:rsidRDefault="00EF54F1" w:rsidP="00EF54F1">
      <w:pPr>
        <w:pStyle w:val="Text"/>
        <w:widowControl w:val="0"/>
      </w:pPr>
      <w:r>
        <w:tab/>
        <w:t>1.  In your old life - you allowed your desires to rule you.</w:t>
      </w:r>
    </w:p>
    <w:p w14:paraId="2D3B9365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ILL: Why Eve ate the fruit </w:t>
      </w:r>
      <w:r>
        <w:t>(</w:t>
      </w:r>
      <w:r>
        <w:rPr>
          <w:color w:val="800000"/>
        </w:rPr>
        <w:t>Gen 3:1-</w:t>
      </w:r>
      <w:r w:rsidR="00234D11">
        <w:rPr>
          <w:color w:val="800000"/>
        </w:rPr>
        <w:t>6</w:t>
      </w:r>
      <w:r>
        <w:t>).</w:t>
      </w:r>
    </w:p>
    <w:p w14:paraId="6192487B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b.  You won’t find happiness doing your own thing. You’ll only find it doing God’s </w:t>
      </w:r>
      <w:r w:rsidR="00134930">
        <w:tab/>
      </w:r>
      <w:r w:rsidR="00134930">
        <w:tab/>
      </w:r>
      <w:r w:rsidR="00134930">
        <w:tab/>
      </w:r>
      <w:r w:rsidR="00134930">
        <w:tab/>
      </w:r>
      <w:r>
        <w:t>thing!</w:t>
      </w:r>
    </w:p>
    <w:p w14:paraId="43F378C4" w14:textId="77777777" w:rsidR="00EF54F1" w:rsidRDefault="00EF54F1" w:rsidP="00EF54F1">
      <w:pPr>
        <w:pStyle w:val="Text"/>
        <w:widowControl w:val="0"/>
      </w:pPr>
      <w:r>
        <w:tab/>
      </w:r>
      <w:r>
        <w:tab/>
        <w:t>c.  Don’t let your old habits rule you!  Get rid of the world!</w:t>
      </w:r>
    </w:p>
    <w:p w14:paraId="6E6CC820" w14:textId="77777777" w:rsidR="00EF54F1" w:rsidRDefault="00EF54F1" w:rsidP="00EF54F1">
      <w:pPr>
        <w:pStyle w:val="Text"/>
        <w:widowControl w:val="0"/>
      </w:pPr>
      <w:r>
        <w:tab/>
        <w:t>2.  In your new life - be like an obedient child.</w:t>
      </w:r>
    </w:p>
    <w:p w14:paraId="5E46540E" w14:textId="77777777" w:rsidR="00EF54F1" w:rsidRDefault="00EF54F1" w:rsidP="00EF54F1">
      <w:pPr>
        <w:pStyle w:val="Text"/>
        <w:widowControl w:val="0"/>
        <w:rPr>
          <w:rFonts w:ascii="Times New Roman" w:hAnsi="Times New Roman"/>
          <w:color w:val="9933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Matt 18:3 - I tell you the truth, </w:t>
      </w:r>
      <w:r>
        <w:rPr>
          <w:color w:val="800000"/>
          <w:u w:val="single"/>
        </w:rPr>
        <w:t>unless you change and become like little children</w:t>
      </w:r>
      <w:r>
        <w:rPr>
          <w:color w:val="800000"/>
        </w:rPr>
        <w:t xml:space="preserve">, 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>you will never enter the kingdom of heaven</w:t>
      </w:r>
      <w:r>
        <w:rPr>
          <w:rFonts w:ascii="Times New Roman" w:hAnsi="Times New Roman"/>
          <w:color w:val="800000"/>
        </w:rPr>
        <w:t>.</w:t>
      </w:r>
    </w:p>
    <w:p w14:paraId="4B139499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II Thess 1:8 </w:t>
      </w:r>
      <w:r>
        <w:t>You are to obey the gospel.</w:t>
      </w:r>
    </w:p>
    <w:p w14:paraId="4938808E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Rom 6:17 </w:t>
      </w:r>
      <w:r>
        <w:t>You are to obey His teachings.</w:t>
      </w:r>
    </w:p>
    <w:p w14:paraId="17A8B2A9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 xml:space="preserve">II Cor 10:5 </w:t>
      </w:r>
      <w:r>
        <w:t>You are to make your thoughts obedient to Christ!</w:t>
      </w:r>
    </w:p>
    <w:p w14:paraId="3DDAC686" w14:textId="77777777" w:rsidR="00134930" w:rsidRDefault="00134930" w:rsidP="00EF54F1">
      <w:pPr>
        <w:pStyle w:val="Heading"/>
        <w:widowControl w:val="0"/>
      </w:pPr>
    </w:p>
    <w:p w14:paraId="0CFEE750" w14:textId="77777777" w:rsidR="00134930" w:rsidRDefault="00134930" w:rsidP="00EF54F1">
      <w:pPr>
        <w:pStyle w:val="Heading"/>
        <w:widowControl w:val="0"/>
      </w:pPr>
    </w:p>
    <w:p w14:paraId="29FC995E" w14:textId="77777777" w:rsidR="00134930" w:rsidRDefault="00134930" w:rsidP="00EF54F1">
      <w:pPr>
        <w:pStyle w:val="Heading"/>
        <w:widowControl w:val="0"/>
      </w:pPr>
    </w:p>
    <w:p w14:paraId="5A94728E" w14:textId="77777777" w:rsidR="00134930" w:rsidRDefault="00134930" w:rsidP="00EF54F1">
      <w:pPr>
        <w:pStyle w:val="Heading"/>
        <w:widowControl w:val="0"/>
      </w:pPr>
    </w:p>
    <w:p w14:paraId="0BFB8F66" w14:textId="77777777" w:rsidR="00134930" w:rsidRDefault="00134930" w:rsidP="00EF54F1">
      <w:pPr>
        <w:pStyle w:val="Heading"/>
        <w:widowControl w:val="0"/>
      </w:pPr>
    </w:p>
    <w:p w14:paraId="4CB8FF6A" w14:textId="77777777" w:rsidR="00134930" w:rsidRDefault="00134930" w:rsidP="00EF54F1">
      <w:pPr>
        <w:pStyle w:val="Heading"/>
        <w:widowControl w:val="0"/>
      </w:pPr>
    </w:p>
    <w:p w14:paraId="702B6AA9" w14:textId="77777777" w:rsidR="00134930" w:rsidRDefault="00134930" w:rsidP="00EF54F1">
      <w:pPr>
        <w:pStyle w:val="Heading"/>
        <w:widowControl w:val="0"/>
      </w:pPr>
    </w:p>
    <w:p w14:paraId="4CA7B77A" w14:textId="77777777" w:rsidR="00134930" w:rsidRDefault="00134930" w:rsidP="00EF54F1">
      <w:pPr>
        <w:pStyle w:val="Heading"/>
        <w:widowControl w:val="0"/>
      </w:pPr>
    </w:p>
    <w:p w14:paraId="59369451" w14:textId="77777777" w:rsidR="00134930" w:rsidRDefault="00134930" w:rsidP="00EF54F1">
      <w:pPr>
        <w:pStyle w:val="Heading"/>
        <w:widowControl w:val="0"/>
      </w:pPr>
    </w:p>
    <w:p w14:paraId="1DE4CED4" w14:textId="77777777" w:rsidR="00134930" w:rsidRDefault="00134930" w:rsidP="00EF54F1">
      <w:pPr>
        <w:pStyle w:val="Heading"/>
        <w:widowControl w:val="0"/>
      </w:pPr>
    </w:p>
    <w:p w14:paraId="6DDF67F7" w14:textId="77777777" w:rsidR="00EF54F1" w:rsidRDefault="00EF54F1" w:rsidP="00EF54F1">
      <w:pPr>
        <w:pStyle w:val="Heading"/>
        <w:widowControl w:val="0"/>
      </w:pPr>
      <w:r>
        <w:t> </w:t>
      </w:r>
    </w:p>
    <w:p w14:paraId="2EA45D7A" w14:textId="77777777" w:rsidR="00EF54F1" w:rsidRDefault="00EF54F1" w:rsidP="00EF54F1">
      <w:pPr>
        <w:pStyle w:val="Heading"/>
        <w:widowControl w:val="0"/>
      </w:pPr>
      <w:r>
        <w:lastRenderedPageBreak/>
        <w:t>II.  v18-21 - By Remembering the Cost</w:t>
      </w:r>
    </w:p>
    <w:p w14:paraId="72A2D6C7" w14:textId="77777777" w:rsidR="00EF54F1" w:rsidRDefault="00EF54F1" w:rsidP="00EF54F1">
      <w:pPr>
        <w:pStyle w:val="Text"/>
        <w:widowControl w:val="0"/>
      </w:pPr>
      <w:r>
        <w:t xml:space="preserve">A.  </w:t>
      </w:r>
      <w:r>
        <w:rPr>
          <w:color w:val="800000"/>
        </w:rPr>
        <w:t>v18</w:t>
      </w:r>
      <w:r>
        <w:t xml:space="preserve"> - Holiness didn’t come from this world.</w:t>
      </w:r>
    </w:p>
    <w:p w14:paraId="6C1678BE" w14:textId="77777777" w:rsidR="00EF54F1" w:rsidRDefault="00EF54F1" w:rsidP="00EF54F1">
      <w:pPr>
        <w:pStyle w:val="Text"/>
        <w:widowControl w:val="0"/>
      </w:pPr>
      <w:r>
        <w:tab/>
        <w:t>1.  Not from material gain or social status.</w:t>
      </w:r>
    </w:p>
    <w:p w14:paraId="3522F2F5" w14:textId="77777777" w:rsidR="00EF54F1" w:rsidRDefault="00EF54F1" w:rsidP="00EF54F1">
      <w:pPr>
        <w:pStyle w:val="Text"/>
        <w:widowControl w:val="0"/>
        <w:rPr>
          <w:color w:val="800000"/>
        </w:rPr>
      </w:pPr>
      <w:r>
        <w:tab/>
      </w:r>
      <w:r>
        <w:tab/>
        <w:t xml:space="preserve">a.  Material things get corrupted. </w:t>
      </w:r>
      <w:r>
        <w:rPr>
          <w:color w:val="800000"/>
        </w:rPr>
        <w:t xml:space="preserve">Matt 6:19-21 - Do  not  store up for yourselves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 xml:space="preserve">treasures on earth, </w:t>
      </w:r>
      <w:r>
        <w:rPr>
          <w:color w:val="800000"/>
          <w:u w:val="single"/>
        </w:rPr>
        <w:t xml:space="preserve">where moth and rust destroy, and where thieves break in </w:t>
      </w:r>
      <w:r w:rsidR="00134930" w:rsidRPr="00134930">
        <w:rPr>
          <w:color w:val="800000"/>
        </w:rPr>
        <w:tab/>
      </w:r>
      <w:r w:rsidR="00134930" w:rsidRPr="00134930">
        <w:rPr>
          <w:color w:val="800000"/>
        </w:rPr>
        <w:tab/>
      </w:r>
      <w:r w:rsidR="00134930" w:rsidRPr="00134930">
        <w:rPr>
          <w:color w:val="800000"/>
        </w:rPr>
        <w:tab/>
      </w:r>
      <w:r>
        <w:rPr>
          <w:color w:val="800000"/>
          <w:u w:val="single"/>
        </w:rPr>
        <w:t>and steal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But store up for  yourselves treasures in heaven, where moth and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 xml:space="preserve">rust do not destroy,  and where thieves do not break in and steal.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where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>your treasure is, there your heart will be also.</w:t>
      </w:r>
    </w:p>
    <w:p w14:paraId="18CF6411" w14:textId="77777777" w:rsidR="00EF54F1" w:rsidRDefault="00EF54F1" w:rsidP="00EF54F1">
      <w:pPr>
        <w:pStyle w:val="Text"/>
        <w:widowControl w:val="0"/>
      </w:pPr>
      <w:r>
        <w:rPr>
          <w:i/>
          <w:iCs/>
          <w:color w:val="CC6633"/>
        </w:rPr>
        <w:tab/>
      </w:r>
      <w:r>
        <w:rPr>
          <w:i/>
          <w:iCs/>
          <w:color w:val="CC6633"/>
        </w:rPr>
        <w:tab/>
      </w:r>
      <w:r>
        <w:t xml:space="preserve">b.  Social status just doesn’t count with God. </w:t>
      </w:r>
      <w:r>
        <w:rPr>
          <w:color w:val="800000"/>
        </w:rPr>
        <w:t>v17</w:t>
      </w:r>
      <w:r>
        <w:t xml:space="preserve"> You call on a Father who judges </w:t>
      </w:r>
      <w:r w:rsidR="00134930">
        <w:tab/>
      </w:r>
      <w:r w:rsidR="00134930">
        <w:tab/>
      </w:r>
      <w:r w:rsidR="00134930">
        <w:tab/>
      </w:r>
      <w:r w:rsidR="00134930">
        <w:tab/>
      </w:r>
      <w:r>
        <w:t xml:space="preserve">each person’s work impartially. </w:t>
      </w:r>
    </w:p>
    <w:p w14:paraId="673EA974" w14:textId="77777777" w:rsidR="00EF54F1" w:rsidRDefault="00EF54F1" w:rsidP="00EF54F1">
      <w:pPr>
        <w:pStyle w:val="Text"/>
        <w:widowControl w:val="0"/>
        <w:rPr>
          <w:color w:val="800000"/>
        </w:rPr>
      </w:pPr>
      <w:r>
        <w:tab/>
      </w:r>
      <w:r>
        <w:tab/>
      </w:r>
      <w:r>
        <w:tab/>
        <w:t xml:space="preserve">(1) </w:t>
      </w:r>
      <w:r>
        <w:rPr>
          <w:color w:val="800000"/>
        </w:rPr>
        <w:t xml:space="preserve">Rom 2:11 - For God </w:t>
      </w:r>
      <w:r>
        <w:rPr>
          <w:color w:val="800000"/>
          <w:u w:val="single"/>
        </w:rPr>
        <w:t>does not show favoritism</w:t>
      </w:r>
      <w:r>
        <w:rPr>
          <w:color w:val="800000"/>
        </w:rPr>
        <w:t>.</w:t>
      </w:r>
    </w:p>
    <w:p w14:paraId="69F7B9B4" w14:textId="77777777" w:rsidR="00EF54F1" w:rsidRDefault="00EF54F1" w:rsidP="00EF54F1">
      <w:pPr>
        <w:pStyle w:val="Text"/>
        <w:widowControl w:val="0"/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t xml:space="preserve">(2) </w:t>
      </w:r>
      <w:r>
        <w:rPr>
          <w:color w:val="800000"/>
        </w:rPr>
        <w:t xml:space="preserve">Eph 6:9 - And masters, treat your slaves in the same way. Do not threaten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 xml:space="preserve">them, since you know that he who is both their Master and yours is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 xml:space="preserve">in heaven, and </w:t>
      </w:r>
      <w:r>
        <w:rPr>
          <w:color w:val="800000"/>
          <w:u w:val="single"/>
        </w:rPr>
        <w:t>there is no favoritism with him</w:t>
      </w:r>
      <w:r>
        <w:rPr>
          <w:color w:val="800000"/>
        </w:rPr>
        <w:t>.</w:t>
      </w:r>
    </w:p>
    <w:p w14:paraId="5F9C242D" w14:textId="77777777" w:rsidR="00EF54F1" w:rsidRDefault="00EF54F1" w:rsidP="00EF54F1">
      <w:pPr>
        <w:pStyle w:val="Text"/>
        <w:widowControl w:val="0"/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t xml:space="preserve">(3) </w:t>
      </w:r>
      <w:r>
        <w:rPr>
          <w:color w:val="800000"/>
        </w:rPr>
        <w:t xml:space="preserve">Col 3:25 -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</w:rPr>
        <w:t xml:space="preserve">Anyone who does wrong will be repaid for his wrong, and </w:t>
      </w:r>
      <w:r>
        <w:rPr>
          <w:color w:val="800000"/>
          <w:u w:val="single"/>
        </w:rPr>
        <w:t xml:space="preserve">there </w:t>
      </w:r>
      <w:r w:rsidR="00134930" w:rsidRPr="00134930">
        <w:rPr>
          <w:color w:val="800000"/>
        </w:rPr>
        <w:tab/>
      </w:r>
      <w:r w:rsidR="00134930" w:rsidRPr="00134930">
        <w:rPr>
          <w:color w:val="800000"/>
        </w:rPr>
        <w:tab/>
      </w:r>
      <w:r w:rsidR="00134930" w:rsidRPr="00134930">
        <w:rPr>
          <w:color w:val="800000"/>
        </w:rPr>
        <w:tab/>
      </w:r>
      <w:r w:rsidR="00134930" w:rsidRPr="00134930">
        <w:rPr>
          <w:color w:val="800000"/>
        </w:rPr>
        <w:tab/>
      </w:r>
      <w:r>
        <w:rPr>
          <w:color w:val="800000"/>
          <w:u w:val="single"/>
        </w:rPr>
        <w:t>is no favoritism</w:t>
      </w:r>
      <w:r>
        <w:rPr>
          <w:color w:val="800000"/>
        </w:rPr>
        <w:t xml:space="preserve">. </w:t>
      </w:r>
    </w:p>
    <w:p w14:paraId="0424C0DF" w14:textId="77777777" w:rsidR="00EF54F1" w:rsidRDefault="00EF54F1" w:rsidP="00EF54F1">
      <w:pPr>
        <w:pStyle w:val="Text"/>
        <w:widowControl w:val="0"/>
      </w:pPr>
      <w:r>
        <w:tab/>
      </w:r>
      <w:r>
        <w:tab/>
      </w:r>
      <w:r>
        <w:tab/>
        <w:t xml:space="preserve">(4)  </w:t>
      </w:r>
      <w:r>
        <w:rPr>
          <w:color w:val="006600"/>
        </w:rPr>
        <w:t xml:space="preserve">ILL:  The Rich Young Ruler </w:t>
      </w:r>
      <w:r>
        <w:t>(</w:t>
      </w:r>
      <w:r>
        <w:rPr>
          <w:color w:val="800000"/>
        </w:rPr>
        <w:t>Matt 19:16-22</w:t>
      </w:r>
      <w:r>
        <w:t>).</w:t>
      </w:r>
    </w:p>
    <w:p w14:paraId="1107DB6B" w14:textId="77777777" w:rsidR="00EF54F1" w:rsidRDefault="00EF54F1" w:rsidP="00EF54F1">
      <w:pPr>
        <w:pStyle w:val="Text"/>
        <w:widowControl w:val="0"/>
      </w:pPr>
      <w:r>
        <w:rPr>
          <w:color w:val="008000"/>
        </w:rPr>
        <w:tab/>
      </w:r>
      <w:r>
        <w:t xml:space="preserve">2.  Not from your family heritage.  All the things gained from heritage is “an empty way of </w:t>
      </w:r>
      <w:r w:rsidR="00134930">
        <w:tab/>
      </w:r>
      <w:r w:rsidR="00134930">
        <w:tab/>
      </w:r>
      <w:r w:rsidR="00134930">
        <w:tab/>
      </w:r>
      <w:r>
        <w:t>life” in comparison with your new life in Christ. </w:t>
      </w:r>
    </w:p>
    <w:p w14:paraId="75795862" w14:textId="77777777" w:rsidR="00EF54F1" w:rsidRDefault="00EF54F1" w:rsidP="00EF54F1">
      <w:pPr>
        <w:pStyle w:val="Text"/>
        <w:widowControl w:val="0"/>
      </w:pPr>
      <w:r>
        <w:t xml:space="preserve">B.  </w:t>
      </w:r>
      <w:r>
        <w:rPr>
          <w:color w:val="800000"/>
        </w:rPr>
        <w:t>v19</w:t>
      </w:r>
      <w:r>
        <w:t xml:space="preserve"> -  Holiness came from the blood of Jesus Christ.</w:t>
      </w:r>
    </w:p>
    <w:p w14:paraId="4B409080" w14:textId="77777777" w:rsidR="00EF54F1" w:rsidRDefault="00EF54F1" w:rsidP="00EF54F1">
      <w:pPr>
        <w:pStyle w:val="Text"/>
        <w:widowControl w:val="0"/>
      </w:pPr>
      <w:r>
        <w:tab/>
        <w:t>1.  The significance of blood.</w:t>
      </w:r>
    </w:p>
    <w:p w14:paraId="06F463BB" w14:textId="77777777" w:rsidR="00EF54F1" w:rsidRDefault="00EF54F1" w:rsidP="00EF54F1">
      <w:pPr>
        <w:pStyle w:val="Text"/>
        <w:widowControl w:val="0"/>
      </w:pPr>
      <w:r>
        <w:tab/>
      </w:r>
      <w:r>
        <w:tab/>
        <w:t xml:space="preserve">a.  In the Old Testament law the sacrificial death, or blood of an animal, was </w:t>
      </w:r>
      <w:r w:rsidR="00134930">
        <w:tab/>
      </w:r>
      <w:r w:rsidR="00134930">
        <w:tab/>
      </w:r>
      <w:r w:rsidR="00134930">
        <w:tab/>
      </w:r>
      <w:r w:rsidR="00134930">
        <w:tab/>
      </w:r>
      <w:r w:rsidR="00134930">
        <w:tab/>
      </w:r>
      <w:r>
        <w:t>accepted by God as a substitute for the death the sinner deserved. (</w:t>
      </w:r>
      <w:r>
        <w:rPr>
          <w:color w:val="800000"/>
        </w:rPr>
        <w:t xml:space="preserve">Lev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>17:11</w:t>
      </w:r>
      <w:r>
        <w:t>)</w:t>
      </w:r>
    </w:p>
    <w:p w14:paraId="68A2BF9E" w14:textId="77777777" w:rsidR="00EF54F1" w:rsidRDefault="00EF54F1" w:rsidP="00EF54F1">
      <w:pPr>
        <w:pStyle w:val="Text"/>
        <w:widowControl w:val="0"/>
      </w:pPr>
      <w:r>
        <w:tab/>
      </w:r>
      <w:r>
        <w:tab/>
        <w:t>b.  A lamb without spot or defect was required. (</w:t>
      </w:r>
      <w:r>
        <w:rPr>
          <w:color w:val="800000"/>
        </w:rPr>
        <w:t>Lev 1:10</w:t>
      </w:r>
      <w:r>
        <w:t>)</w:t>
      </w:r>
    </w:p>
    <w:p w14:paraId="469E0390" w14:textId="77777777" w:rsidR="00EF54F1" w:rsidRDefault="00EF54F1" w:rsidP="00EF54F1">
      <w:pPr>
        <w:pStyle w:val="Text"/>
        <w:widowControl w:val="0"/>
      </w:pPr>
      <w:r>
        <w:rPr>
          <w:color w:val="CC6633"/>
        </w:rPr>
        <w:tab/>
      </w:r>
      <w:r>
        <w:t>2.  Lord Jesus became that lamb for you.</w:t>
      </w:r>
    </w:p>
    <w:p w14:paraId="36FB8C1F" w14:textId="77777777" w:rsidR="00EF54F1" w:rsidRDefault="00EF54F1" w:rsidP="00EF54F1">
      <w:pPr>
        <w:pStyle w:val="Text"/>
        <w:widowControl w:val="0"/>
      </w:pPr>
      <w:r>
        <w:tab/>
      </w:r>
      <w:r>
        <w:tab/>
        <w:t>a.  He was the only sinless person who has ever lived (</w:t>
      </w:r>
      <w:r>
        <w:rPr>
          <w:color w:val="800000"/>
        </w:rPr>
        <w:t>Heb 4:15</w:t>
      </w:r>
      <w:r>
        <w:t>).</w:t>
      </w:r>
    </w:p>
    <w:p w14:paraId="6B3B4ECF" w14:textId="77777777" w:rsidR="00EF54F1" w:rsidRDefault="00EF54F1" w:rsidP="00EF54F1">
      <w:pPr>
        <w:pStyle w:val="Text"/>
        <w:widowControl w:val="0"/>
      </w:pPr>
      <w:r>
        <w:tab/>
      </w:r>
      <w:r>
        <w:tab/>
        <w:t>b.  He was, therefore, the only person without spot or defect.</w:t>
      </w:r>
    </w:p>
    <w:p w14:paraId="5D4B5B53" w14:textId="77777777" w:rsidR="00EF54F1" w:rsidRDefault="00EF54F1" w:rsidP="00EF54F1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v20-21 </w:t>
      </w:r>
      <w:r>
        <w:t>- This plan of salvation is the way to establish a relationship with God.</w:t>
      </w:r>
    </w:p>
    <w:p w14:paraId="2EFB705F" w14:textId="77777777" w:rsidR="00EF54F1" w:rsidRDefault="00EF54F1" w:rsidP="00EF54F1">
      <w:pPr>
        <w:pStyle w:val="Text"/>
        <w:widowControl w:val="0"/>
      </w:pPr>
      <w:r>
        <w:tab/>
        <w:t>1.  All religions don’t get you to heaven simply because you believe in them.</w:t>
      </w:r>
    </w:p>
    <w:p w14:paraId="7F12B198" w14:textId="77777777" w:rsidR="00EF54F1" w:rsidRDefault="00EF54F1" w:rsidP="00EF54F1">
      <w:pPr>
        <w:pStyle w:val="Text"/>
        <w:widowControl w:val="0"/>
        <w:rPr>
          <w:color w:val="800000"/>
        </w:rPr>
      </w:pPr>
      <w:r>
        <w:tab/>
        <w:t xml:space="preserve">2.  Lord Jesus said He is the only way! </w:t>
      </w:r>
      <w:r>
        <w:rPr>
          <w:color w:val="800000"/>
        </w:rPr>
        <w:t xml:space="preserve">Jn 14:6 “I am the way and the truth and the life. No </w:t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 w:rsidR="00134930">
        <w:rPr>
          <w:color w:val="800000"/>
        </w:rPr>
        <w:tab/>
      </w:r>
      <w:r>
        <w:rPr>
          <w:color w:val="800000"/>
        </w:rPr>
        <w:t>one comes to the Father except through me.</w:t>
      </w:r>
    </w:p>
    <w:p w14:paraId="0B340032" w14:textId="77777777" w:rsidR="00EF54F1" w:rsidRDefault="00EF54F1" w:rsidP="00EF54F1">
      <w:pPr>
        <w:pStyle w:val="Text"/>
        <w:widowControl w:val="0"/>
        <w:rPr>
          <w:color w:val="800000"/>
        </w:rPr>
      </w:pPr>
      <w:r>
        <w:rPr>
          <w:color w:val="800000"/>
        </w:rPr>
        <w:t> </w:t>
      </w:r>
    </w:p>
    <w:p w14:paraId="64F827E6" w14:textId="77777777" w:rsidR="00EF54F1" w:rsidRDefault="00EF54F1" w:rsidP="00EF54F1">
      <w:pPr>
        <w:pStyle w:val="Heading"/>
        <w:widowControl w:val="0"/>
      </w:pPr>
      <w:r>
        <w:t>So - don’t focus on how good you may be</w:t>
      </w:r>
    </w:p>
    <w:p w14:paraId="1F1F8311" w14:textId="77777777" w:rsidR="00EF54F1" w:rsidRDefault="00EF54F1" w:rsidP="00EF54F1">
      <w:pPr>
        <w:pStyle w:val="Heading"/>
        <w:widowControl w:val="0"/>
      </w:pPr>
      <w:r>
        <w:t xml:space="preserve">in </w:t>
      </w:r>
      <w:r w:rsidR="00795EB3">
        <w:t>comparison</w:t>
      </w:r>
      <w:r>
        <w:t xml:space="preserve"> to others.</w:t>
      </w:r>
    </w:p>
    <w:p w14:paraId="16F3D4DB" w14:textId="77777777" w:rsidR="00EF54F1" w:rsidRDefault="00EF54F1" w:rsidP="00EF54F1">
      <w:pPr>
        <w:pStyle w:val="Heading"/>
        <w:widowControl w:val="0"/>
      </w:pPr>
      <w:r>
        <w:t>Instead - focus on improving your own conduct</w:t>
      </w:r>
    </w:p>
    <w:p w14:paraId="23399972" w14:textId="62BE822F" w:rsidR="0003564F" w:rsidRDefault="00EF54F1" w:rsidP="00EF54F1">
      <w:pPr>
        <w:pStyle w:val="Heading"/>
        <w:widowControl w:val="0"/>
      </w:pPr>
      <w:r>
        <w:t>And Remember the cost!</w:t>
      </w:r>
    </w:p>
    <w:p w14:paraId="41952EE0" w14:textId="13340D23" w:rsidR="00510F86" w:rsidRDefault="00510F86" w:rsidP="00EF54F1">
      <w:pPr>
        <w:pStyle w:val="Heading"/>
        <w:widowControl w:val="0"/>
      </w:pPr>
    </w:p>
    <w:p w14:paraId="4EE8AF50" w14:textId="77777777" w:rsidR="00510F86" w:rsidRDefault="00510F86" w:rsidP="00EF54F1">
      <w:pPr>
        <w:pStyle w:val="Heading"/>
        <w:widowControl w:val="0"/>
      </w:pPr>
      <w:bookmarkStart w:id="0" w:name="_GoBack"/>
      <w:bookmarkEnd w:id="0"/>
    </w:p>
    <w:p w14:paraId="73C0739E" w14:textId="77777777" w:rsidR="007D1B25" w:rsidRDefault="007D1B25" w:rsidP="00EF54F1">
      <w:pPr>
        <w:pStyle w:val="Heading"/>
        <w:widowControl w:val="0"/>
      </w:pPr>
    </w:p>
    <w:p w14:paraId="39205FFF" w14:textId="77777777" w:rsidR="00BF7F9D" w:rsidRDefault="00510F86" w:rsidP="00BF7F9D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BF7F9D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BF7F9D">
        <w:rPr>
          <w:b/>
          <w:bCs/>
          <w:sz w:val="20"/>
          <w:szCs w:val="20"/>
        </w:rPr>
        <w:t xml:space="preserve"> </w:t>
      </w:r>
    </w:p>
    <w:p w14:paraId="2A0F8D2F" w14:textId="77777777" w:rsidR="007D1B25" w:rsidRDefault="007D1B25" w:rsidP="007D1B25">
      <w:pPr>
        <w:pStyle w:val="Heading"/>
        <w:widowControl w:val="0"/>
        <w:rPr>
          <w:b/>
          <w:sz w:val="20"/>
          <w:szCs w:val="20"/>
        </w:rPr>
      </w:pPr>
    </w:p>
    <w:p w14:paraId="31A80BDB" w14:textId="77777777" w:rsidR="007D1B25" w:rsidRDefault="007D1B25" w:rsidP="00EF54F1">
      <w:pPr>
        <w:pStyle w:val="Heading"/>
        <w:widowControl w:val="0"/>
      </w:pPr>
    </w:p>
    <w:sectPr w:rsidR="007D1B25" w:rsidSect="0003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GraecaI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4F1"/>
    <w:rsid w:val="00034F11"/>
    <w:rsid w:val="0003564F"/>
    <w:rsid w:val="000B5B4F"/>
    <w:rsid w:val="00134930"/>
    <w:rsid w:val="001874D6"/>
    <w:rsid w:val="001B5A8A"/>
    <w:rsid w:val="00234D11"/>
    <w:rsid w:val="002C3891"/>
    <w:rsid w:val="00337C6C"/>
    <w:rsid w:val="003438EB"/>
    <w:rsid w:val="00352EC6"/>
    <w:rsid w:val="0035709C"/>
    <w:rsid w:val="0038342E"/>
    <w:rsid w:val="003C203C"/>
    <w:rsid w:val="004C2A69"/>
    <w:rsid w:val="00501630"/>
    <w:rsid w:val="00510F86"/>
    <w:rsid w:val="005E29C7"/>
    <w:rsid w:val="00610DAE"/>
    <w:rsid w:val="006E0A9F"/>
    <w:rsid w:val="00795EB3"/>
    <w:rsid w:val="007A5299"/>
    <w:rsid w:val="007D1B25"/>
    <w:rsid w:val="008B524A"/>
    <w:rsid w:val="00A85F26"/>
    <w:rsid w:val="00B636E1"/>
    <w:rsid w:val="00B72E17"/>
    <w:rsid w:val="00B80516"/>
    <w:rsid w:val="00BE4D8A"/>
    <w:rsid w:val="00BF7F9D"/>
    <w:rsid w:val="00C00110"/>
    <w:rsid w:val="00CF601A"/>
    <w:rsid w:val="00D0071F"/>
    <w:rsid w:val="00D353DF"/>
    <w:rsid w:val="00DE7C26"/>
    <w:rsid w:val="00E848F7"/>
    <w:rsid w:val="00EF54F1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1BF4"/>
  <w15:docId w15:val="{AD6E3F2A-D9A3-4873-A14F-25646D3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F54F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F54F1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F54F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F54F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F54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2012-04-12T22:02:00Z</dcterms:created>
  <dcterms:modified xsi:type="dcterms:W3CDTF">2020-01-18T23:22:00Z</dcterms:modified>
</cp:coreProperties>
</file>