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8FCACDB"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6A0FC51"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FD60154"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08029F3" w14:textId="6333FA3C" w:rsidR="0092738E" w:rsidRDefault="005222D0"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5C6BED">
                      <w:rPr>
                        <w:rFonts w:ascii="Arial" w:eastAsiaTheme="majorEastAsia" w:hAnsi="Arial" w:cs="Arial"/>
                        <w:sz w:val="80"/>
                        <w:szCs w:val="80"/>
                      </w:rPr>
                      <w:t xml:space="preserve"> </w:t>
                    </w:r>
                    <w:r>
                      <w:rPr>
                        <w:rFonts w:ascii="Arial" w:eastAsiaTheme="majorEastAsia" w:hAnsi="Arial" w:cs="Arial"/>
                        <w:sz w:val="80"/>
                        <w:szCs w:val="80"/>
                      </w:rPr>
                      <w:t xml:space="preserve">to </w:t>
                    </w:r>
                    <w:r w:rsidR="005C6BED">
                      <w:rPr>
                        <w:rFonts w:ascii="Arial" w:eastAsiaTheme="majorEastAsia" w:hAnsi="Arial" w:cs="Arial"/>
                        <w:sz w:val="80"/>
                        <w:szCs w:val="80"/>
                      </w:rPr>
                      <w:t xml:space="preserve"> </w:t>
                    </w:r>
                    <w:r>
                      <w:rPr>
                        <w:rFonts w:ascii="Arial" w:eastAsiaTheme="majorEastAsia" w:hAnsi="Arial" w:cs="Arial"/>
                        <w:sz w:val="80"/>
                        <w:szCs w:val="80"/>
                      </w:rPr>
                      <w:t xml:space="preserve">be </w:t>
                    </w:r>
                    <w:r w:rsidR="005C6BED">
                      <w:rPr>
                        <w:rFonts w:ascii="Arial" w:eastAsiaTheme="majorEastAsia" w:hAnsi="Arial" w:cs="Arial"/>
                        <w:sz w:val="80"/>
                        <w:szCs w:val="80"/>
                      </w:rPr>
                      <w:t xml:space="preserve"> </w:t>
                    </w:r>
                    <w:r>
                      <w:rPr>
                        <w:rFonts w:ascii="Arial" w:eastAsiaTheme="majorEastAsia" w:hAnsi="Arial" w:cs="Arial"/>
                        <w:sz w:val="80"/>
                        <w:szCs w:val="80"/>
                      </w:rPr>
                      <w:t xml:space="preserve">Followers </w:t>
                    </w:r>
                    <w:r w:rsidR="005C6BED">
                      <w:rPr>
                        <w:rFonts w:ascii="Arial" w:eastAsiaTheme="majorEastAsia" w:hAnsi="Arial" w:cs="Arial"/>
                        <w:sz w:val="80"/>
                        <w:szCs w:val="80"/>
                      </w:rPr>
                      <w:t xml:space="preserve"> </w:t>
                    </w:r>
                    <w:r>
                      <w:rPr>
                        <w:rFonts w:ascii="Arial" w:eastAsiaTheme="majorEastAsia" w:hAnsi="Arial" w:cs="Arial"/>
                        <w:sz w:val="80"/>
                        <w:szCs w:val="80"/>
                      </w:rPr>
                      <w:t>of Christ</w:t>
                    </w:r>
                  </w:p>
                </w:tc>
              </w:sdtContent>
            </w:sdt>
          </w:tr>
          <w:tr w:rsidR="0092738E" w14:paraId="48AA579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FFDDA3D" w14:textId="77777777" w:rsidR="0092738E" w:rsidRDefault="005222D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Philippians 2:12-18</w:t>
                    </w:r>
                  </w:p>
                </w:tc>
              </w:sdtContent>
            </w:sdt>
          </w:tr>
          <w:tr w:rsidR="0092738E" w14:paraId="4A218304" w14:textId="77777777">
            <w:trPr>
              <w:trHeight w:val="360"/>
              <w:jc w:val="center"/>
            </w:trPr>
            <w:tc>
              <w:tcPr>
                <w:tcW w:w="5000" w:type="pct"/>
                <w:vAlign w:val="center"/>
              </w:tcPr>
              <w:p w14:paraId="49EDFD76" w14:textId="77777777" w:rsidR="0092738E" w:rsidRDefault="0092738E">
                <w:pPr>
                  <w:pStyle w:val="NoSpacing"/>
                  <w:jc w:val="center"/>
                </w:pPr>
              </w:p>
            </w:tc>
          </w:tr>
          <w:tr w:rsidR="0092738E" w14:paraId="1B9E01BC" w14:textId="77777777">
            <w:trPr>
              <w:trHeight w:val="360"/>
              <w:jc w:val="center"/>
            </w:trPr>
            <w:tc>
              <w:tcPr>
                <w:tcW w:w="5000" w:type="pct"/>
                <w:vAlign w:val="center"/>
              </w:tcPr>
              <w:p w14:paraId="02AC008E" w14:textId="77777777" w:rsidR="0092738E" w:rsidRDefault="0092738E" w:rsidP="009A1141">
                <w:pPr>
                  <w:pStyle w:val="NoSpacing"/>
                  <w:rPr>
                    <w:b/>
                    <w:bCs/>
                  </w:rPr>
                </w:pPr>
              </w:p>
            </w:tc>
          </w:tr>
          <w:tr w:rsidR="0092738E" w14:paraId="1EA463B6" w14:textId="77777777">
            <w:trPr>
              <w:trHeight w:val="360"/>
              <w:jc w:val="center"/>
            </w:trPr>
            <w:tc>
              <w:tcPr>
                <w:tcW w:w="5000" w:type="pct"/>
                <w:vAlign w:val="center"/>
              </w:tcPr>
              <w:p w14:paraId="17B53AFB" w14:textId="77777777" w:rsidR="0092738E" w:rsidRDefault="0092738E" w:rsidP="009A1141">
                <w:pPr>
                  <w:pStyle w:val="NoSpacing"/>
                  <w:rPr>
                    <w:b/>
                    <w:bCs/>
                  </w:rPr>
                </w:pPr>
              </w:p>
            </w:tc>
          </w:tr>
        </w:tbl>
        <w:p w14:paraId="2391FD42" w14:textId="77777777" w:rsidR="0092738E" w:rsidRDefault="0092738E"/>
        <w:p w14:paraId="32AD930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6A6A0D7" w14:textId="77777777">
            <w:tc>
              <w:tcPr>
                <w:tcW w:w="5000" w:type="pct"/>
              </w:tcPr>
              <w:p w14:paraId="47EE93BD" w14:textId="77777777" w:rsidR="0092738E" w:rsidRDefault="0092738E" w:rsidP="009A1141">
                <w:pPr>
                  <w:pStyle w:val="NoSpacing"/>
                </w:pPr>
              </w:p>
            </w:tc>
          </w:tr>
        </w:tbl>
        <w:p w14:paraId="61751026" w14:textId="77777777" w:rsidR="0092738E" w:rsidRDefault="0092738E"/>
        <w:p w14:paraId="62F97CE9" w14:textId="77777777" w:rsidR="00834FAD" w:rsidRDefault="0092738E" w:rsidP="009362C2">
          <w:pPr>
            <w:spacing w:line="360" w:lineRule="auto"/>
            <w:jc w:val="both"/>
          </w:pPr>
          <w:r>
            <w:br w:type="page"/>
          </w:r>
        </w:p>
      </w:sdtContent>
    </w:sdt>
    <w:p w14:paraId="1839E132" w14:textId="77777777" w:rsidR="007A1C27" w:rsidRPr="00F006F4" w:rsidRDefault="007A1C27" w:rsidP="000705E6">
      <w:pPr>
        <w:spacing w:line="360" w:lineRule="auto"/>
        <w:jc w:val="both"/>
        <w:rPr>
          <w:rFonts w:ascii="Arial" w:hAnsi="Arial" w:cs="Arial"/>
          <w:b/>
          <w:bCs/>
          <w:sz w:val="36"/>
          <w:szCs w:val="36"/>
        </w:rPr>
      </w:pPr>
      <w:r w:rsidRPr="00F006F4">
        <w:rPr>
          <w:rFonts w:ascii="Arial" w:hAnsi="Arial" w:cs="Arial"/>
          <w:b/>
          <w:bCs/>
          <w:sz w:val="36"/>
          <w:szCs w:val="36"/>
          <w:vertAlign w:val="subscript"/>
        </w:rPr>
        <w:lastRenderedPageBreak/>
        <w:t>1</w:t>
      </w:r>
      <w:r w:rsidRPr="00F006F4">
        <w:rPr>
          <w:rFonts w:ascii="Arial" w:hAnsi="Arial" w:cs="Arial"/>
          <w:b/>
          <w:bCs/>
          <w:sz w:val="36"/>
          <w:szCs w:val="36"/>
        </w:rPr>
        <w:t xml:space="preserve"> Samples are important. A group of experts went to a certain district in Australia to see if gold ore was present and could be mined. They examined the area. Then they wrote a report stating that the earth's strata in that area did contain gold. The report was published but no one seemed to care. Later a shepherd came to Melbourne carrying an actual gold nugget. Then the gold rush began. Hundreds of people left their homes to seek their fortunes. The sample of gold had done the trick! </w:t>
      </w:r>
      <w:r w:rsidRPr="00F006F4">
        <w:rPr>
          <w:rStyle w:val="FootnoteReference"/>
          <w:rFonts w:ascii="Arial" w:hAnsi="Arial" w:cs="Arial"/>
          <w:b/>
          <w:bCs/>
          <w:sz w:val="36"/>
          <w:szCs w:val="36"/>
        </w:rPr>
        <w:footnoteReference w:id="1"/>
      </w:r>
    </w:p>
    <w:p w14:paraId="7F80F9E0" w14:textId="08A9BC5D" w:rsidR="007A1C27" w:rsidRPr="00F006F4" w:rsidRDefault="007A1C27" w:rsidP="000705E6">
      <w:pPr>
        <w:spacing w:line="360" w:lineRule="auto"/>
        <w:jc w:val="both"/>
        <w:rPr>
          <w:rFonts w:ascii="Arial" w:hAnsi="Arial" w:cs="Arial"/>
          <w:b/>
          <w:sz w:val="36"/>
          <w:szCs w:val="36"/>
        </w:rPr>
      </w:pPr>
      <w:r w:rsidRPr="00F006F4">
        <w:rPr>
          <w:rFonts w:ascii="Arial" w:hAnsi="Arial" w:cs="Arial"/>
          <w:b/>
          <w:sz w:val="36"/>
          <w:szCs w:val="36"/>
        </w:rPr>
        <w:t xml:space="preserve">To become interested in spiritual things people need to see the genuine samples of the product. When you decide to become a </w:t>
      </w:r>
      <w:r w:rsidR="00F006F4" w:rsidRPr="00F006F4">
        <w:rPr>
          <w:rFonts w:ascii="Arial" w:hAnsi="Arial" w:cs="Arial"/>
          <w:b/>
          <w:sz w:val="36"/>
          <w:szCs w:val="36"/>
        </w:rPr>
        <w:t>Christian,</w:t>
      </w:r>
      <w:r w:rsidRPr="00F006F4">
        <w:rPr>
          <w:rFonts w:ascii="Arial" w:hAnsi="Arial" w:cs="Arial"/>
          <w:b/>
          <w:sz w:val="36"/>
          <w:szCs w:val="36"/>
        </w:rPr>
        <w:t xml:space="preserve"> you become a follower of Christ. You can be a genuine sample when you conscientiously follow the Lord Jesus. But what does that mean? </w:t>
      </w:r>
      <w:r w:rsidRPr="00F006F4">
        <w:rPr>
          <w:rFonts w:ascii="Arial" w:hAnsi="Arial" w:cs="Arial"/>
          <w:b/>
          <w:sz w:val="36"/>
          <w:szCs w:val="36"/>
          <w:vertAlign w:val="subscript"/>
        </w:rPr>
        <w:t>2</w:t>
      </w:r>
    </w:p>
    <w:p w14:paraId="11FF07DB" w14:textId="77777777" w:rsidR="007A1C27" w:rsidRPr="00F006F4" w:rsidRDefault="007A1C27" w:rsidP="00E0358A">
      <w:pPr>
        <w:spacing w:line="360" w:lineRule="auto"/>
        <w:rPr>
          <w:rFonts w:ascii="Arial" w:hAnsi="Arial" w:cs="Arial"/>
          <w:b/>
          <w:sz w:val="36"/>
          <w:szCs w:val="36"/>
        </w:rPr>
      </w:pPr>
      <w:r w:rsidRPr="00F006F4">
        <w:rPr>
          <w:rFonts w:ascii="Arial" w:hAnsi="Arial" w:cs="Arial"/>
          <w:b/>
          <w:sz w:val="36"/>
          <w:szCs w:val="36"/>
        </w:rPr>
        <w:t xml:space="preserve">Matthew, chapter 16, verse 24, says, </w:t>
      </w:r>
      <w:r w:rsidRPr="00F006F4">
        <w:rPr>
          <w:rFonts w:ascii="Arial" w:hAnsi="Arial" w:cs="Arial"/>
          <w:b/>
          <w:bCs/>
          <w:color w:val="632423" w:themeColor="accent2" w:themeShade="80"/>
          <w:sz w:val="36"/>
          <w:szCs w:val="36"/>
        </w:rPr>
        <w:t xml:space="preserve">If anyone would come after me, he must deny himself and take up his cross and </w:t>
      </w:r>
      <w:r w:rsidRPr="00F006F4">
        <w:rPr>
          <w:rFonts w:ascii="Arial" w:hAnsi="Arial" w:cs="Arial"/>
          <w:b/>
          <w:bCs/>
          <w:color w:val="632423" w:themeColor="accent2" w:themeShade="80"/>
          <w:sz w:val="36"/>
          <w:szCs w:val="36"/>
          <w:u w:val="single"/>
        </w:rPr>
        <w:t>follow me</w:t>
      </w:r>
      <w:r w:rsidRPr="00F006F4">
        <w:rPr>
          <w:rFonts w:ascii="Arial" w:hAnsi="Arial" w:cs="Arial"/>
          <w:b/>
          <w:bCs/>
          <w:sz w:val="36"/>
          <w:szCs w:val="36"/>
        </w:rPr>
        <w:t>.</w:t>
      </w:r>
    </w:p>
    <w:p w14:paraId="7FDD0B3C" w14:textId="77777777" w:rsidR="009A33BB" w:rsidRPr="00F006F4" w:rsidRDefault="009A33BB" w:rsidP="000705E6">
      <w:pPr>
        <w:spacing w:line="360" w:lineRule="auto"/>
        <w:jc w:val="both"/>
        <w:rPr>
          <w:rFonts w:ascii="Arial" w:hAnsi="Arial" w:cs="Arial"/>
          <w:b/>
          <w:sz w:val="36"/>
          <w:szCs w:val="36"/>
        </w:rPr>
      </w:pPr>
      <w:r w:rsidRPr="00F006F4">
        <w:rPr>
          <w:rFonts w:ascii="Arial" w:hAnsi="Arial" w:cs="Arial"/>
          <w:b/>
          <w:sz w:val="36"/>
          <w:szCs w:val="36"/>
        </w:rPr>
        <w:lastRenderedPageBreak/>
        <w:t xml:space="preserve">Let's look at Philippians, chapter 2, verses 12 through 18, to tell us. </w:t>
      </w:r>
      <w:r w:rsidRPr="00F006F4">
        <w:rPr>
          <w:rFonts w:ascii="Arial" w:hAnsi="Arial" w:cs="Arial"/>
          <w:b/>
          <w:sz w:val="36"/>
          <w:szCs w:val="36"/>
          <w:vertAlign w:val="subscript"/>
        </w:rPr>
        <w:t xml:space="preserve">2 </w:t>
      </w:r>
    </w:p>
    <w:p w14:paraId="5E050337" w14:textId="77777777" w:rsidR="009A33BB" w:rsidRPr="00F006F4" w:rsidRDefault="009A33BB" w:rsidP="000705E6">
      <w:pPr>
        <w:spacing w:line="360" w:lineRule="auto"/>
        <w:jc w:val="both"/>
        <w:rPr>
          <w:rFonts w:ascii="Arial" w:hAnsi="Arial" w:cs="Arial"/>
          <w:b/>
          <w:color w:val="632423" w:themeColor="accent2" w:themeShade="80"/>
          <w:sz w:val="36"/>
          <w:szCs w:val="36"/>
        </w:rPr>
      </w:pPr>
      <w:r w:rsidRPr="00F006F4">
        <w:rPr>
          <w:rFonts w:ascii="Arial" w:hAnsi="Arial" w:cs="Arial"/>
          <w:b/>
          <w:bCs/>
          <w:color w:val="632423" w:themeColor="accent2" w:themeShade="80"/>
          <w:sz w:val="36"/>
          <w:szCs w:val="36"/>
        </w:rPr>
        <w:t>Therefore, my dear friends, as you have always obeyed — not only in my presence, but now much more in my absence — continue to work out your salvation with fear and trembling, for it is God who works in you to will and to act according to his good purpose.</w:t>
      </w:r>
      <w:r w:rsidR="00D42990" w:rsidRPr="00F006F4">
        <w:rPr>
          <w:rFonts w:ascii="Arial" w:hAnsi="Arial" w:cs="Arial"/>
          <w:b/>
          <w:bCs/>
          <w:color w:val="632423" w:themeColor="accent2" w:themeShade="80"/>
          <w:sz w:val="36"/>
          <w:szCs w:val="36"/>
        </w:rPr>
        <w:t xml:space="preserve"> </w:t>
      </w:r>
      <w:r w:rsidR="00D42990" w:rsidRPr="00F006F4">
        <w:rPr>
          <w:rStyle w:val="FootnoteReference"/>
          <w:rFonts w:ascii="Arial" w:hAnsi="Arial" w:cs="Arial"/>
          <w:b/>
          <w:sz w:val="36"/>
          <w:szCs w:val="36"/>
        </w:rPr>
        <w:footnoteReference w:id="2"/>
      </w:r>
      <w:r w:rsidR="00D42990" w:rsidRPr="00F006F4">
        <w:rPr>
          <w:rFonts w:ascii="Arial" w:hAnsi="Arial" w:cs="Arial"/>
          <w:b/>
          <w:bCs/>
          <w:color w:val="632423" w:themeColor="accent2" w:themeShade="80"/>
          <w:sz w:val="36"/>
          <w:szCs w:val="36"/>
        </w:rPr>
        <w:t xml:space="preserve"> </w:t>
      </w:r>
      <w:r w:rsidRPr="00F006F4">
        <w:rPr>
          <w:rFonts w:ascii="Arial" w:hAnsi="Arial" w:cs="Arial"/>
          <w:b/>
          <w:bCs/>
          <w:sz w:val="36"/>
          <w:szCs w:val="36"/>
          <w:vertAlign w:val="subscript"/>
        </w:rPr>
        <w:t>3</w:t>
      </w:r>
    </w:p>
    <w:p w14:paraId="01595018" w14:textId="77777777" w:rsidR="009A33BB" w:rsidRPr="00F006F4" w:rsidRDefault="009A33BB" w:rsidP="000705E6">
      <w:pPr>
        <w:spacing w:line="360" w:lineRule="auto"/>
        <w:jc w:val="both"/>
        <w:rPr>
          <w:rFonts w:ascii="Arial" w:hAnsi="Arial" w:cs="Arial"/>
          <w:b/>
          <w:color w:val="632423" w:themeColor="accent2" w:themeShade="80"/>
          <w:sz w:val="36"/>
          <w:szCs w:val="36"/>
        </w:rPr>
      </w:pPr>
      <w:r w:rsidRPr="00F006F4">
        <w:rPr>
          <w:rFonts w:ascii="Arial" w:hAnsi="Arial" w:cs="Arial"/>
          <w:b/>
          <w:bCs/>
          <w:color w:val="632423" w:themeColor="accent2" w:themeShade="80"/>
          <w:sz w:val="36"/>
          <w:szCs w:val="36"/>
        </w:rPr>
        <w:t>Do everything without complaining or arguing, so that you may become blameless and pure, children of God without fault in a crooked and depraved generation, in which you shine like stars in the universe as you hold out the word of life — in order that I may boast on the day of Christ that I did not run or labor for nothing.</w:t>
      </w:r>
      <w:r w:rsidR="00D42990" w:rsidRPr="00F006F4">
        <w:rPr>
          <w:rFonts w:ascii="Arial" w:hAnsi="Arial" w:cs="Arial"/>
          <w:b/>
          <w:bCs/>
          <w:color w:val="632423" w:themeColor="accent2" w:themeShade="80"/>
          <w:sz w:val="36"/>
          <w:szCs w:val="36"/>
        </w:rPr>
        <w:t xml:space="preserve"> </w:t>
      </w:r>
      <w:r w:rsidR="00D42990" w:rsidRPr="00F006F4">
        <w:rPr>
          <w:rStyle w:val="FootnoteReference"/>
          <w:rFonts w:ascii="Arial" w:hAnsi="Arial" w:cs="Arial"/>
          <w:b/>
          <w:bCs/>
          <w:sz w:val="36"/>
          <w:szCs w:val="36"/>
        </w:rPr>
        <w:footnoteReference w:id="3"/>
      </w:r>
      <w:r w:rsidRPr="00F006F4">
        <w:rPr>
          <w:rFonts w:ascii="Arial" w:hAnsi="Arial" w:cs="Arial"/>
          <w:b/>
          <w:bCs/>
          <w:color w:val="632423" w:themeColor="accent2" w:themeShade="80"/>
          <w:sz w:val="36"/>
          <w:szCs w:val="36"/>
        </w:rPr>
        <w:t xml:space="preserve"> </w:t>
      </w:r>
      <w:r w:rsidRPr="00F006F4">
        <w:rPr>
          <w:rFonts w:ascii="Arial" w:hAnsi="Arial" w:cs="Arial"/>
          <w:b/>
          <w:bCs/>
          <w:sz w:val="36"/>
          <w:szCs w:val="36"/>
          <w:vertAlign w:val="subscript"/>
        </w:rPr>
        <w:t>4</w:t>
      </w:r>
    </w:p>
    <w:p w14:paraId="5A62468A" w14:textId="77777777" w:rsidR="00D42990" w:rsidRPr="00F006F4" w:rsidRDefault="009A33BB" w:rsidP="000705E6">
      <w:pPr>
        <w:spacing w:line="360" w:lineRule="auto"/>
        <w:jc w:val="both"/>
        <w:rPr>
          <w:rFonts w:ascii="Arial" w:hAnsi="Arial" w:cs="Arial"/>
          <w:b/>
          <w:bCs/>
          <w:color w:val="632423" w:themeColor="accent2" w:themeShade="80"/>
          <w:sz w:val="36"/>
          <w:szCs w:val="36"/>
        </w:rPr>
      </w:pPr>
      <w:r w:rsidRPr="00F006F4">
        <w:rPr>
          <w:rFonts w:ascii="Arial" w:hAnsi="Arial" w:cs="Arial"/>
          <w:b/>
          <w:bCs/>
          <w:color w:val="632423" w:themeColor="accent2" w:themeShade="80"/>
          <w:sz w:val="36"/>
          <w:szCs w:val="36"/>
        </w:rPr>
        <w:t xml:space="preserve">But even if I am being poured out like a drink offering on the sacrifice and service coming from your faith, I </w:t>
      </w:r>
      <w:r w:rsidRPr="00F006F4">
        <w:rPr>
          <w:rFonts w:ascii="Arial" w:hAnsi="Arial" w:cs="Arial"/>
          <w:b/>
          <w:bCs/>
          <w:color w:val="632423" w:themeColor="accent2" w:themeShade="80"/>
          <w:sz w:val="36"/>
          <w:szCs w:val="36"/>
        </w:rPr>
        <w:lastRenderedPageBreak/>
        <w:t>am glad and rejoice with all of you. So you too should be glad and rejoice with me.</w:t>
      </w:r>
      <w:r w:rsidR="00D42990" w:rsidRPr="00F006F4">
        <w:rPr>
          <w:rFonts w:ascii="Arial" w:hAnsi="Arial" w:cs="Arial"/>
          <w:b/>
          <w:bCs/>
          <w:color w:val="632423" w:themeColor="accent2" w:themeShade="80"/>
          <w:sz w:val="36"/>
          <w:szCs w:val="36"/>
        </w:rPr>
        <w:t xml:space="preserve"> </w:t>
      </w:r>
      <w:r w:rsidR="00D42990" w:rsidRPr="00F006F4">
        <w:rPr>
          <w:rStyle w:val="FootnoteReference"/>
          <w:rFonts w:ascii="Arial" w:hAnsi="Arial" w:cs="Arial"/>
          <w:b/>
          <w:bCs/>
          <w:sz w:val="36"/>
          <w:szCs w:val="36"/>
        </w:rPr>
        <w:footnoteReference w:id="4"/>
      </w:r>
      <w:r w:rsidR="00D42990" w:rsidRPr="00F006F4">
        <w:rPr>
          <w:rFonts w:ascii="Arial" w:hAnsi="Arial" w:cs="Arial"/>
          <w:b/>
          <w:bCs/>
          <w:color w:val="632423" w:themeColor="accent2" w:themeShade="80"/>
          <w:sz w:val="36"/>
          <w:szCs w:val="36"/>
        </w:rPr>
        <w:t xml:space="preserve"> </w:t>
      </w:r>
      <w:r w:rsidR="00D42990" w:rsidRPr="00F006F4">
        <w:rPr>
          <w:rFonts w:ascii="Arial" w:hAnsi="Arial" w:cs="Arial"/>
          <w:b/>
          <w:bCs/>
          <w:sz w:val="36"/>
          <w:szCs w:val="36"/>
          <w:vertAlign w:val="subscript"/>
        </w:rPr>
        <w:t>5</w:t>
      </w:r>
    </w:p>
    <w:p w14:paraId="07390137" w14:textId="77777777" w:rsidR="009A33BB" w:rsidRPr="00F006F4" w:rsidRDefault="00825927" w:rsidP="000705E6">
      <w:pPr>
        <w:spacing w:line="360" w:lineRule="auto"/>
        <w:jc w:val="both"/>
        <w:rPr>
          <w:rFonts w:ascii="Arial" w:hAnsi="Arial" w:cs="Arial"/>
          <w:b/>
          <w:sz w:val="36"/>
          <w:szCs w:val="36"/>
        </w:rPr>
      </w:pPr>
      <w:r w:rsidRPr="00F006F4">
        <w:rPr>
          <w:rFonts w:ascii="Arial" w:hAnsi="Arial" w:cs="Arial"/>
          <w:b/>
          <w:sz w:val="36"/>
          <w:szCs w:val="36"/>
        </w:rPr>
        <w:t xml:space="preserve">This passage shows you some attitudes you can develop to genuinely follow the Lord. </w:t>
      </w:r>
      <w:r w:rsidRPr="00F006F4">
        <w:rPr>
          <w:rFonts w:ascii="Arial" w:hAnsi="Arial" w:cs="Arial"/>
          <w:b/>
          <w:sz w:val="36"/>
          <w:szCs w:val="36"/>
          <w:vertAlign w:val="subscript"/>
        </w:rPr>
        <w:t>6</w:t>
      </w:r>
    </w:p>
    <w:p w14:paraId="30F05B32" w14:textId="77777777" w:rsidR="00825927" w:rsidRPr="00F006F4" w:rsidRDefault="00825927" w:rsidP="000705E6">
      <w:pPr>
        <w:spacing w:line="360" w:lineRule="auto"/>
        <w:jc w:val="both"/>
        <w:rPr>
          <w:rFonts w:ascii="Arial" w:hAnsi="Arial" w:cs="Arial"/>
          <w:b/>
          <w:sz w:val="36"/>
          <w:szCs w:val="36"/>
        </w:rPr>
      </w:pPr>
      <w:r w:rsidRPr="00F006F4">
        <w:rPr>
          <w:rFonts w:ascii="Arial" w:hAnsi="Arial" w:cs="Arial"/>
          <w:b/>
          <w:sz w:val="36"/>
          <w:szCs w:val="36"/>
        </w:rPr>
        <w:t xml:space="preserve">You need to be followers of the Lord . . . </w:t>
      </w:r>
      <w:r w:rsidRPr="00F006F4">
        <w:rPr>
          <w:rFonts w:ascii="Arial" w:hAnsi="Arial" w:cs="Arial"/>
          <w:b/>
          <w:sz w:val="36"/>
          <w:szCs w:val="36"/>
          <w:vertAlign w:val="subscript"/>
        </w:rPr>
        <w:t>7</w:t>
      </w:r>
    </w:p>
    <w:p w14:paraId="0FE75A32" w14:textId="77777777" w:rsidR="00825927" w:rsidRPr="00AB73EC" w:rsidRDefault="00825927" w:rsidP="000705E6">
      <w:pPr>
        <w:spacing w:line="360" w:lineRule="auto"/>
        <w:jc w:val="center"/>
        <w:rPr>
          <w:rFonts w:ascii="Arial" w:hAnsi="Arial" w:cs="Arial"/>
          <w:b/>
          <w:sz w:val="44"/>
          <w:szCs w:val="44"/>
        </w:rPr>
      </w:pPr>
      <w:r w:rsidRPr="00AB73EC">
        <w:rPr>
          <w:rFonts w:ascii="Arial" w:hAnsi="Arial" w:cs="Arial"/>
          <w:b/>
          <w:sz w:val="44"/>
          <w:szCs w:val="44"/>
        </w:rPr>
        <w:t xml:space="preserve">I. In the Way You Obey God </w:t>
      </w:r>
      <w:r w:rsidRPr="00895DDE">
        <w:rPr>
          <w:rFonts w:ascii="Arial" w:hAnsi="Arial" w:cs="Arial"/>
          <w:b/>
          <w:sz w:val="32"/>
          <w:szCs w:val="32"/>
        </w:rPr>
        <w:t>- v12-13</w:t>
      </w:r>
    </w:p>
    <w:p w14:paraId="397BD927" w14:textId="77777777" w:rsidR="00825927" w:rsidRPr="00F006F4" w:rsidRDefault="00825927" w:rsidP="000705E6">
      <w:pPr>
        <w:spacing w:line="360" w:lineRule="auto"/>
        <w:jc w:val="both"/>
        <w:rPr>
          <w:rFonts w:ascii="Arial" w:hAnsi="Arial" w:cs="Arial"/>
          <w:b/>
          <w:sz w:val="36"/>
          <w:szCs w:val="36"/>
        </w:rPr>
      </w:pPr>
      <w:r w:rsidRPr="00F006F4">
        <w:rPr>
          <w:rFonts w:ascii="Arial" w:hAnsi="Arial" w:cs="Arial"/>
          <w:b/>
          <w:sz w:val="36"/>
          <w:szCs w:val="36"/>
        </w:rPr>
        <w:t xml:space="preserve">In the way you obey God. </w:t>
      </w:r>
      <w:r w:rsidRPr="00F006F4">
        <w:rPr>
          <w:rFonts w:ascii="Arial" w:hAnsi="Arial" w:cs="Arial"/>
          <w:b/>
          <w:sz w:val="36"/>
          <w:szCs w:val="36"/>
          <w:vertAlign w:val="subscript"/>
        </w:rPr>
        <w:t>8</w:t>
      </w:r>
    </w:p>
    <w:p w14:paraId="5F466E5B" w14:textId="47A51EEB" w:rsidR="00825927" w:rsidRPr="00F006F4" w:rsidRDefault="00825927" w:rsidP="000705E6">
      <w:pPr>
        <w:spacing w:line="360" w:lineRule="auto"/>
        <w:jc w:val="both"/>
        <w:rPr>
          <w:rFonts w:ascii="Arial" w:hAnsi="Arial" w:cs="Arial"/>
          <w:b/>
          <w:sz w:val="36"/>
          <w:szCs w:val="36"/>
        </w:rPr>
      </w:pPr>
      <w:r w:rsidRPr="00F006F4">
        <w:rPr>
          <w:rFonts w:ascii="Arial" w:hAnsi="Arial" w:cs="Arial"/>
          <w:b/>
          <w:sz w:val="36"/>
          <w:szCs w:val="36"/>
        </w:rPr>
        <w:t xml:space="preserve">Obedience is </w:t>
      </w:r>
      <w:r w:rsidR="00F006F4" w:rsidRPr="00F006F4">
        <w:rPr>
          <w:rFonts w:ascii="Arial" w:hAnsi="Arial" w:cs="Arial"/>
          <w:b/>
          <w:sz w:val="36"/>
          <w:szCs w:val="36"/>
        </w:rPr>
        <w:t>evidence of your salvation</w:t>
      </w:r>
      <w:r w:rsidRPr="00F006F4">
        <w:rPr>
          <w:rFonts w:ascii="Arial" w:hAnsi="Arial" w:cs="Arial"/>
          <w:b/>
          <w:sz w:val="36"/>
          <w:szCs w:val="36"/>
        </w:rPr>
        <w:t xml:space="preserve">. </w:t>
      </w:r>
      <w:r w:rsidRPr="00F006F4">
        <w:rPr>
          <w:rFonts w:ascii="Arial" w:hAnsi="Arial" w:cs="Arial"/>
          <w:b/>
          <w:sz w:val="36"/>
          <w:szCs w:val="36"/>
          <w:vertAlign w:val="subscript"/>
        </w:rPr>
        <w:t>9</w:t>
      </w:r>
      <w:r w:rsidRPr="00F006F4">
        <w:rPr>
          <w:rFonts w:ascii="Arial" w:hAnsi="Arial" w:cs="Arial"/>
          <w:b/>
          <w:sz w:val="36"/>
          <w:szCs w:val="36"/>
        </w:rPr>
        <w:t xml:space="preserve"> God is the majestic Creator, the true master of the universe! He created you and everything you possess. </w:t>
      </w:r>
      <w:r w:rsidRPr="00F006F4">
        <w:rPr>
          <w:rFonts w:ascii="Arial" w:hAnsi="Arial" w:cs="Arial"/>
          <w:b/>
          <w:sz w:val="36"/>
          <w:szCs w:val="36"/>
          <w:vertAlign w:val="subscript"/>
        </w:rPr>
        <w:t>10</w:t>
      </w:r>
      <w:r w:rsidRPr="00F006F4">
        <w:rPr>
          <w:rFonts w:ascii="Arial" w:hAnsi="Arial" w:cs="Arial"/>
          <w:b/>
          <w:sz w:val="36"/>
          <w:szCs w:val="36"/>
        </w:rPr>
        <w:t xml:space="preserve"> In the Lord Jesus, He redeemed you when He went to the cross. So you are His twice! </w:t>
      </w:r>
      <w:r w:rsidRPr="00F006F4">
        <w:rPr>
          <w:rFonts w:ascii="Arial" w:hAnsi="Arial" w:cs="Arial"/>
          <w:b/>
          <w:sz w:val="36"/>
          <w:szCs w:val="36"/>
          <w:vertAlign w:val="subscript"/>
        </w:rPr>
        <w:t>11</w:t>
      </w:r>
    </w:p>
    <w:p w14:paraId="2C0473F3" w14:textId="77777777" w:rsidR="00825927" w:rsidRPr="00F006F4" w:rsidRDefault="00825927" w:rsidP="000705E6">
      <w:pPr>
        <w:spacing w:line="360" w:lineRule="auto"/>
        <w:jc w:val="both"/>
        <w:rPr>
          <w:rFonts w:ascii="Arial" w:hAnsi="Arial" w:cs="Arial"/>
          <w:b/>
          <w:sz w:val="36"/>
          <w:szCs w:val="36"/>
        </w:rPr>
      </w:pPr>
      <w:r w:rsidRPr="00F006F4">
        <w:rPr>
          <w:rFonts w:ascii="Arial" w:hAnsi="Arial" w:cs="Arial"/>
          <w:b/>
          <w:sz w:val="36"/>
          <w:szCs w:val="36"/>
        </w:rPr>
        <w:t>God is the one Who is worthy to be obeyed. Lord Jesus showed us an example by obeying the Father's will in everything.</w:t>
      </w:r>
      <w:r w:rsidR="00E44B4F" w:rsidRPr="00F006F4">
        <w:rPr>
          <w:rFonts w:ascii="Arial" w:hAnsi="Arial" w:cs="Arial"/>
          <w:b/>
          <w:sz w:val="36"/>
          <w:szCs w:val="36"/>
        </w:rPr>
        <w:t xml:space="preserve"> </w:t>
      </w:r>
      <w:r w:rsidR="00E44B4F" w:rsidRPr="00F006F4">
        <w:rPr>
          <w:rFonts w:ascii="Arial" w:hAnsi="Arial" w:cs="Arial"/>
          <w:b/>
          <w:sz w:val="36"/>
          <w:szCs w:val="36"/>
          <w:vertAlign w:val="subscript"/>
        </w:rPr>
        <w:t>12</w:t>
      </w:r>
    </w:p>
    <w:p w14:paraId="41E0F16B" w14:textId="77777777" w:rsidR="00E44B4F" w:rsidRPr="00F006F4" w:rsidRDefault="00E44B4F" w:rsidP="000705E6">
      <w:pPr>
        <w:spacing w:line="360" w:lineRule="auto"/>
        <w:jc w:val="both"/>
        <w:rPr>
          <w:rFonts w:ascii="Arial" w:hAnsi="Arial" w:cs="Arial"/>
          <w:b/>
          <w:bCs/>
          <w:sz w:val="36"/>
          <w:szCs w:val="36"/>
        </w:rPr>
      </w:pPr>
      <w:r w:rsidRPr="00F006F4">
        <w:rPr>
          <w:rFonts w:ascii="Arial" w:hAnsi="Arial" w:cs="Arial"/>
          <w:b/>
          <w:sz w:val="36"/>
          <w:szCs w:val="36"/>
        </w:rPr>
        <w:t>God has always honored obedience.</w:t>
      </w:r>
      <w:r w:rsidR="00F76B8D" w:rsidRPr="00F006F4">
        <w:rPr>
          <w:rFonts w:ascii="Arial" w:hAnsi="Arial" w:cs="Arial"/>
          <w:b/>
          <w:sz w:val="36"/>
          <w:szCs w:val="36"/>
        </w:rPr>
        <w:t xml:space="preserve"> </w:t>
      </w:r>
      <w:r w:rsidR="00F76B8D" w:rsidRPr="00F006F4">
        <w:rPr>
          <w:rFonts w:ascii="Arial" w:hAnsi="Arial" w:cs="Arial"/>
          <w:b/>
          <w:sz w:val="36"/>
          <w:szCs w:val="36"/>
          <w:vertAlign w:val="subscript"/>
        </w:rPr>
        <w:t>13</w:t>
      </w:r>
      <w:r w:rsidR="00F76B8D" w:rsidRPr="00F006F4">
        <w:rPr>
          <w:rFonts w:ascii="Arial" w:hAnsi="Arial" w:cs="Arial"/>
          <w:b/>
          <w:sz w:val="36"/>
          <w:szCs w:val="36"/>
        </w:rPr>
        <w:t xml:space="preserve"> In First Samuel, chapter 15, verse 22, it says, </w:t>
      </w:r>
      <w:r w:rsidR="00F76B8D" w:rsidRPr="00F006F4">
        <w:rPr>
          <w:rFonts w:ascii="Arial" w:hAnsi="Arial" w:cs="Arial"/>
          <w:b/>
          <w:bCs/>
          <w:color w:val="632423" w:themeColor="accent2" w:themeShade="80"/>
          <w:sz w:val="36"/>
          <w:szCs w:val="36"/>
        </w:rPr>
        <w:t xml:space="preserve">Does the LORD </w:t>
      </w:r>
      <w:r w:rsidR="00F76B8D" w:rsidRPr="00F006F4">
        <w:rPr>
          <w:rFonts w:ascii="Arial" w:hAnsi="Arial" w:cs="Arial"/>
          <w:b/>
          <w:bCs/>
          <w:color w:val="632423" w:themeColor="accent2" w:themeShade="80"/>
          <w:sz w:val="36"/>
          <w:szCs w:val="36"/>
        </w:rPr>
        <w:lastRenderedPageBreak/>
        <w:t xml:space="preserve">delight in burnt offerings and sacrifices as much as in </w:t>
      </w:r>
      <w:r w:rsidR="00F76B8D" w:rsidRPr="00F006F4">
        <w:rPr>
          <w:rFonts w:ascii="Arial" w:hAnsi="Arial" w:cs="Arial"/>
          <w:b/>
          <w:bCs/>
          <w:color w:val="632423" w:themeColor="accent2" w:themeShade="80"/>
          <w:sz w:val="36"/>
          <w:szCs w:val="36"/>
          <w:u w:val="single"/>
        </w:rPr>
        <w:t>obeying the voice of the LORD</w:t>
      </w:r>
      <w:r w:rsidR="00F76B8D" w:rsidRPr="00F006F4">
        <w:rPr>
          <w:rFonts w:ascii="Arial" w:hAnsi="Arial" w:cs="Arial"/>
          <w:b/>
          <w:bCs/>
          <w:color w:val="632423" w:themeColor="accent2" w:themeShade="80"/>
          <w:sz w:val="36"/>
          <w:szCs w:val="36"/>
        </w:rPr>
        <w:t xml:space="preserve">? </w:t>
      </w:r>
      <w:r w:rsidR="00F76B8D" w:rsidRPr="00F006F4">
        <w:rPr>
          <w:rFonts w:ascii="Arial" w:hAnsi="Arial" w:cs="Arial"/>
          <w:b/>
          <w:bCs/>
          <w:color w:val="632423" w:themeColor="accent2" w:themeShade="80"/>
          <w:sz w:val="36"/>
          <w:szCs w:val="36"/>
          <w:u w:val="single"/>
        </w:rPr>
        <w:t>To obey is better than sacrifice</w:t>
      </w:r>
      <w:r w:rsidR="00F76B8D" w:rsidRPr="00F006F4">
        <w:rPr>
          <w:rFonts w:ascii="Arial" w:hAnsi="Arial" w:cs="Arial"/>
          <w:b/>
          <w:bCs/>
          <w:color w:val="632423" w:themeColor="accent2" w:themeShade="80"/>
          <w:sz w:val="36"/>
          <w:szCs w:val="36"/>
        </w:rPr>
        <w:t>, and to heed is better than the fat of rams</w:t>
      </w:r>
      <w:r w:rsidR="00F76B8D" w:rsidRPr="00F006F4">
        <w:rPr>
          <w:rFonts w:ascii="Arial" w:hAnsi="Arial" w:cs="Arial"/>
          <w:b/>
          <w:bCs/>
          <w:sz w:val="36"/>
          <w:szCs w:val="36"/>
        </w:rPr>
        <w:t xml:space="preserve">. </w:t>
      </w:r>
      <w:r w:rsidR="00F76B8D" w:rsidRPr="00F006F4">
        <w:rPr>
          <w:rFonts w:ascii="Arial" w:hAnsi="Arial" w:cs="Arial"/>
          <w:b/>
          <w:bCs/>
          <w:sz w:val="36"/>
          <w:szCs w:val="36"/>
          <w:vertAlign w:val="subscript"/>
        </w:rPr>
        <w:t>14</w:t>
      </w:r>
      <w:r w:rsidR="00F76B8D" w:rsidRPr="00F006F4">
        <w:rPr>
          <w:rFonts w:ascii="Arial" w:hAnsi="Arial" w:cs="Arial"/>
          <w:b/>
          <w:bCs/>
          <w:sz w:val="36"/>
          <w:szCs w:val="36"/>
        </w:rPr>
        <w:t xml:space="preserve"> Lord Jesus said that entrance into heaven is based on obedience. </w:t>
      </w:r>
      <w:r w:rsidR="00F76B8D" w:rsidRPr="00F006F4">
        <w:rPr>
          <w:rStyle w:val="FootnoteReference"/>
          <w:rFonts w:ascii="Arial" w:hAnsi="Arial" w:cs="Arial"/>
          <w:b/>
          <w:bCs/>
          <w:sz w:val="36"/>
          <w:szCs w:val="36"/>
        </w:rPr>
        <w:footnoteReference w:id="5"/>
      </w:r>
      <w:r w:rsidR="00F76B8D" w:rsidRPr="00F006F4">
        <w:rPr>
          <w:rFonts w:ascii="Arial" w:hAnsi="Arial" w:cs="Arial"/>
          <w:b/>
          <w:bCs/>
          <w:sz w:val="36"/>
          <w:szCs w:val="36"/>
        </w:rPr>
        <w:t xml:space="preserve"> Noah was saved because he obeyed and built the Ark. </w:t>
      </w:r>
      <w:r w:rsidR="00F76B8D" w:rsidRPr="00F006F4">
        <w:rPr>
          <w:rStyle w:val="FootnoteReference"/>
          <w:rFonts w:ascii="Arial" w:hAnsi="Arial" w:cs="Arial"/>
          <w:b/>
          <w:bCs/>
          <w:sz w:val="36"/>
          <w:szCs w:val="36"/>
        </w:rPr>
        <w:footnoteReference w:id="6"/>
      </w:r>
      <w:r w:rsidR="00F76B8D" w:rsidRPr="00F006F4">
        <w:rPr>
          <w:rFonts w:ascii="Arial" w:hAnsi="Arial" w:cs="Arial"/>
          <w:b/>
          <w:bCs/>
          <w:sz w:val="36"/>
          <w:szCs w:val="36"/>
        </w:rPr>
        <w:t xml:space="preserve"> </w:t>
      </w:r>
      <w:r w:rsidR="00F76B8D" w:rsidRPr="00F006F4">
        <w:rPr>
          <w:rFonts w:ascii="Arial" w:hAnsi="Arial" w:cs="Arial"/>
          <w:b/>
          <w:bCs/>
          <w:sz w:val="36"/>
          <w:szCs w:val="36"/>
          <w:vertAlign w:val="subscript"/>
        </w:rPr>
        <w:t>15</w:t>
      </w:r>
      <w:r w:rsidR="00F76B8D" w:rsidRPr="00F006F4">
        <w:rPr>
          <w:rFonts w:ascii="Arial" w:hAnsi="Arial" w:cs="Arial"/>
          <w:b/>
          <w:bCs/>
          <w:sz w:val="36"/>
          <w:szCs w:val="36"/>
        </w:rPr>
        <w:t xml:space="preserve"> One of the Ten Commandments promises a long life to those who are obedient. </w:t>
      </w:r>
      <w:r w:rsidR="00F76B8D" w:rsidRPr="00F006F4">
        <w:rPr>
          <w:rStyle w:val="FootnoteReference"/>
          <w:rFonts w:ascii="Arial" w:hAnsi="Arial" w:cs="Arial"/>
          <w:b/>
          <w:bCs/>
          <w:sz w:val="36"/>
          <w:szCs w:val="36"/>
        </w:rPr>
        <w:footnoteReference w:id="7"/>
      </w:r>
      <w:r w:rsidR="00F76B8D" w:rsidRPr="00F006F4">
        <w:rPr>
          <w:rFonts w:ascii="Arial" w:hAnsi="Arial" w:cs="Arial"/>
          <w:b/>
          <w:bCs/>
          <w:sz w:val="36"/>
          <w:szCs w:val="36"/>
        </w:rPr>
        <w:t xml:space="preserve"> </w:t>
      </w:r>
      <w:r w:rsidR="00F76B8D" w:rsidRPr="00F006F4">
        <w:rPr>
          <w:rFonts w:ascii="Arial" w:hAnsi="Arial" w:cs="Arial"/>
          <w:b/>
          <w:bCs/>
          <w:sz w:val="36"/>
          <w:szCs w:val="36"/>
          <w:vertAlign w:val="subscript"/>
        </w:rPr>
        <w:t>16</w:t>
      </w:r>
      <w:r w:rsidR="00F76B8D" w:rsidRPr="00F006F4">
        <w:rPr>
          <w:rFonts w:ascii="Arial" w:hAnsi="Arial" w:cs="Arial"/>
          <w:b/>
          <w:bCs/>
          <w:sz w:val="36"/>
          <w:szCs w:val="36"/>
        </w:rPr>
        <w:t xml:space="preserve"> And James, chapter 1, verse 25 says that all their deeds will be blessed for those who obey. </w:t>
      </w:r>
      <w:r w:rsidR="00F76B8D" w:rsidRPr="00F006F4">
        <w:rPr>
          <w:rStyle w:val="FootnoteReference"/>
          <w:rFonts w:ascii="Arial" w:hAnsi="Arial" w:cs="Arial"/>
          <w:b/>
          <w:bCs/>
          <w:sz w:val="36"/>
          <w:szCs w:val="36"/>
        </w:rPr>
        <w:footnoteReference w:id="8"/>
      </w:r>
      <w:r w:rsidR="005C4579" w:rsidRPr="00F006F4">
        <w:rPr>
          <w:rFonts w:ascii="Arial" w:hAnsi="Arial" w:cs="Arial"/>
          <w:b/>
          <w:bCs/>
          <w:sz w:val="36"/>
          <w:szCs w:val="36"/>
        </w:rPr>
        <w:t xml:space="preserve"> </w:t>
      </w:r>
      <w:r w:rsidR="005C4579" w:rsidRPr="00F006F4">
        <w:rPr>
          <w:rFonts w:ascii="Arial" w:hAnsi="Arial" w:cs="Arial"/>
          <w:b/>
          <w:bCs/>
          <w:sz w:val="36"/>
          <w:szCs w:val="36"/>
          <w:vertAlign w:val="subscript"/>
        </w:rPr>
        <w:t>17</w:t>
      </w:r>
    </w:p>
    <w:p w14:paraId="6D9A5BED" w14:textId="77777777" w:rsidR="00F76B8D" w:rsidRPr="00F006F4" w:rsidRDefault="00F76B8D" w:rsidP="000705E6">
      <w:pPr>
        <w:spacing w:line="360" w:lineRule="auto"/>
        <w:jc w:val="both"/>
        <w:rPr>
          <w:rFonts w:ascii="Arial" w:hAnsi="Arial" w:cs="Arial"/>
          <w:b/>
          <w:bCs/>
          <w:sz w:val="36"/>
          <w:szCs w:val="36"/>
        </w:rPr>
      </w:pPr>
      <w:r w:rsidRPr="00F006F4">
        <w:rPr>
          <w:rFonts w:ascii="Arial" w:hAnsi="Arial" w:cs="Arial"/>
          <w:b/>
          <w:bCs/>
          <w:sz w:val="36"/>
          <w:szCs w:val="36"/>
        </w:rPr>
        <w:t>Notice verse 13 in our passage;</w:t>
      </w:r>
      <w:r w:rsidR="005C4579" w:rsidRPr="00F006F4">
        <w:rPr>
          <w:rFonts w:ascii="Arial" w:hAnsi="Arial" w:cs="Arial"/>
          <w:b/>
          <w:bCs/>
          <w:sz w:val="36"/>
          <w:szCs w:val="36"/>
        </w:rPr>
        <w:t xml:space="preserve"> God will work in you to accomplish His purposes. </w:t>
      </w:r>
      <w:r w:rsidR="005C4579" w:rsidRPr="00F006F4">
        <w:rPr>
          <w:rFonts w:ascii="Arial" w:hAnsi="Arial" w:cs="Arial"/>
          <w:b/>
          <w:bCs/>
          <w:sz w:val="36"/>
          <w:szCs w:val="36"/>
          <w:vertAlign w:val="subscript"/>
        </w:rPr>
        <w:t>18</w:t>
      </w:r>
      <w:r w:rsidR="005C4579" w:rsidRPr="00F006F4">
        <w:rPr>
          <w:rFonts w:ascii="Arial" w:hAnsi="Arial" w:cs="Arial"/>
          <w:b/>
          <w:bCs/>
          <w:sz w:val="36"/>
          <w:szCs w:val="36"/>
        </w:rPr>
        <w:t xml:space="preserve"> The apostle clarifies this in Romans, chapter 8, verse 28, </w:t>
      </w:r>
      <w:r w:rsidR="005C4579" w:rsidRPr="00F006F4">
        <w:rPr>
          <w:rFonts w:ascii="Tahoma" w:hAnsi="Tahoma" w:cs="Tahoma"/>
          <w:b/>
          <w:bCs/>
          <w:sz w:val="36"/>
          <w:szCs w:val="36"/>
          <w:vertAlign w:val="superscript"/>
        </w:rPr>
        <w:t>﻿</w:t>
      </w:r>
      <w:r w:rsidR="005C4579" w:rsidRPr="00F006F4">
        <w:rPr>
          <w:rFonts w:ascii="Arial" w:hAnsi="Arial" w:cs="Arial"/>
          <w:b/>
          <w:bCs/>
          <w:color w:val="632423" w:themeColor="accent2" w:themeShade="80"/>
          <w:sz w:val="36"/>
          <w:szCs w:val="36"/>
        </w:rPr>
        <w:t xml:space="preserve">And we know that in all things </w:t>
      </w:r>
      <w:r w:rsidR="005C4579" w:rsidRPr="00F006F4">
        <w:rPr>
          <w:rFonts w:ascii="Arial" w:hAnsi="Arial" w:cs="Arial"/>
          <w:b/>
          <w:bCs/>
          <w:color w:val="632423" w:themeColor="accent2" w:themeShade="80"/>
          <w:sz w:val="36"/>
          <w:szCs w:val="36"/>
          <w:u w:val="single"/>
        </w:rPr>
        <w:t>God works for the good</w:t>
      </w:r>
      <w:r w:rsidR="005C4579" w:rsidRPr="00F006F4">
        <w:rPr>
          <w:rFonts w:ascii="Arial" w:hAnsi="Arial" w:cs="Arial"/>
          <w:b/>
          <w:bCs/>
          <w:color w:val="632423" w:themeColor="accent2" w:themeShade="80"/>
          <w:sz w:val="36"/>
          <w:szCs w:val="36"/>
        </w:rPr>
        <w:t xml:space="preserve"> of those who love him, who</w:t>
      </w:r>
      <w:r w:rsidR="005C4579" w:rsidRPr="00F006F4">
        <w:rPr>
          <w:rFonts w:ascii="Arial" w:hAnsi="Arial" w:cs="Arial"/>
          <w:b/>
          <w:bCs/>
          <w:color w:val="632423" w:themeColor="accent2" w:themeShade="80"/>
          <w:sz w:val="36"/>
          <w:szCs w:val="36"/>
          <w:vertAlign w:val="superscript"/>
        </w:rPr>
        <w:t> </w:t>
      </w:r>
      <w:r w:rsidR="005C4579" w:rsidRPr="00F006F4">
        <w:rPr>
          <w:rFonts w:ascii="Tahoma" w:hAnsi="Tahoma" w:cs="Tahoma"/>
          <w:b/>
          <w:bCs/>
          <w:color w:val="632423" w:themeColor="accent2" w:themeShade="80"/>
          <w:sz w:val="36"/>
          <w:szCs w:val="36"/>
          <w:vertAlign w:val="superscript"/>
        </w:rPr>
        <w:t>﻿</w:t>
      </w:r>
      <w:r w:rsidR="005C4579" w:rsidRPr="00F006F4">
        <w:rPr>
          <w:rFonts w:ascii="Arial" w:hAnsi="Arial" w:cs="Arial"/>
          <w:b/>
          <w:bCs/>
          <w:color w:val="632423" w:themeColor="accent2" w:themeShade="80"/>
          <w:sz w:val="36"/>
          <w:szCs w:val="36"/>
        </w:rPr>
        <w:t xml:space="preserve"> have been called according to his purpose</w:t>
      </w:r>
      <w:r w:rsidR="005C4579" w:rsidRPr="00F006F4">
        <w:rPr>
          <w:rFonts w:ascii="Arial" w:hAnsi="Arial" w:cs="Arial"/>
          <w:b/>
          <w:bCs/>
          <w:sz w:val="36"/>
          <w:szCs w:val="36"/>
        </w:rPr>
        <w:t xml:space="preserve">. </w:t>
      </w:r>
      <w:r w:rsidR="005C4579" w:rsidRPr="00F006F4">
        <w:rPr>
          <w:rFonts w:ascii="Arial" w:hAnsi="Arial" w:cs="Arial"/>
          <w:b/>
          <w:bCs/>
          <w:sz w:val="36"/>
          <w:szCs w:val="36"/>
        </w:rPr>
        <w:lastRenderedPageBreak/>
        <w:t xml:space="preserve">God promises to provide guidance and the power of His Holy Spirit to live according to that direction! </w:t>
      </w:r>
      <w:r w:rsidR="005C4579" w:rsidRPr="00F006F4">
        <w:rPr>
          <w:rFonts w:ascii="Arial" w:hAnsi="Arial" w:cs="Arial"/>
          <w:b/>
          <w:bCs/>
          <w:sz w:val="36"/>
          <w:szCs w:val="36"/>
          <w:vertAlign w:val="subscript"/>
        </w:rPr>
        <w:t>19</w:t>
      </w:r>
    </w:p>
    <w:p w14:paraId="55C58CEE" w14:textId="77777777" w:rsidR="005C4579" w:rsidRPr="00F006F4" w:rsidRDefault="005C4579" w:rsidP="000705E6">
      <w:pPr>
        <w:spacing w:line="360" w:lineRule="auto"/>
        <w:jc w:val="both"/>
        <w:rPr>
          <w:rFonts w:ascii="Arial" w:hAnsi="Arial" w:cs="Arial"/>
          <w:b/>
          <w:bCs/>
          <w:sz w:val="36"/>
          <w:szCs w:val="36"/>
        </w:rPr>
      </w:pPr>
      <w:r w:rsidRPr="00F006F4">
        <w:rPr>
          <w:rFonts w:ascii="Arial" w:hAnsi="Arial" w:cs="Arial"/>
          <w:b/>
          <w:bCs/>
          <w:sz w:val="36"/>
          <w:szCs w:val="36"/>
        </w:rPr>
        <w:t>Next, you need to be followers of the Lord . . .</w:t>
      </w:r>
    </w:p>
    <w:p w14:paraId="16BC6DCA" w14:textId="77777777" w:rsidR="005C4579" w:rsidRPr="00AB73EC" w:rsidRDefault="005C4579" w:rsidP="000705E6">
      <w:pPr>
        <w:spacing w:line="360" w:lineRule="auto"/>
        <w:jc w:val="center"/>
        <w:rPr>
          <w:rFonts w:ascii="Arial" w:hAnsi="Arial" w:cs="Arial"/>
          <w:b/>
          <w:bCs/>
          <w:sz w:val="44"/>
          <w:szCs w:val="44"/>
        </w:rPr>
      </w:pPr>
      <w:r w:rsidRPr="00AB73EC">
        <w:rPr>
          <w:rFonts w:ascii="Arial" w:hAnsi="Arial" w:cs="Arial"/>
          <w:b/>
          <w:bCs/>
          <w:sz w:val="44"/>
          <w:szCs w:val="44"/>
        </w:rPr>
        <w:t xml:space="preserve">II. In the Way You Shine as His Lights </w:t>
      </w:r>
      <w:r w:rsidRPr="00895DDE">
        <w:rPr>
          <w:rFonts w:ascii="Arial" w:hAnsi="Arial" w:cs="Arial"/>
          <w:b/>
          <w:bCs/>
          <w:sz w:val="32"/>
          <w:szCs w:val="32"/>
        </w:rPr>
        <w:t>- v14-16</w:t>
      </w:r>
    </w:p>
    <w:p w14:paraId="55CCA45D" w14:textId="77777777" w:rsidR="005C4579" w:rsidRPr="00F006F4" w:rsidRDefault="005C4579" w:rsidP="000705E6">
      <w:pPr>
        <w:spacing w:line="360" w:lineRule="auto"/>
        <w:jc w:val="both"/>
        <w:rPr>
          <w:rFonts w:ascii="Arial" w:hAnsi="Arial" w:cs="Arial"/>
          <w:b/>
          <w:bCs/>
          <w:sz w:val="36"/>
          <w:szCs w:val="36"/>
        </w:rPr>
      </w:pPr>
      <w:r w:rsidRPr="00F006F4">
        <w:rPr>
          <w:rFonts w:ascii="Arial" w:hAnsi="Arial" w:cs="Arial"/>
          <w:b/>
          <w:bCs/>
          <w:sz w:val="36"/>
          <w:szCs w:val="36"/>
        </w:rPr>
        <w:t xml:space="preserve">In the way you shine as His lights. </w:t>
      </w:r>
      <w:r w:rsidRPr="00F006F4">
        <w:rPr>
          <w:rFonts w:ascii="Arial" w:hAnsi="Arial" w:cs="Arial"/>
          <w:b/>
          <w:bCs/>
          <w:sz w:val="36"/>
          <w:szCs w:val="36"/>
          <w:vertAlign w:val="subscript"/>
        </w:rPr>
        <w:t>20</w:t>
      </w:r>
    </w:p>
    <w:p w14:paraId="26CA76A7" w14:textId="290696D7" w:rsidR="005C4579" w:rsidRPr="00F006F4" w:rsidRDefault="005C4579" w:rsidP="000705E6">
      <w:pPr>
        <w:spacing w:line="360" w:lineRule="auto"/>
        <w:jc w:val="both"/>
        <w:rPr>
          <w:rFonts w:ascii="Arial" w:hAnsi="Arial" w:cs="Arial"/>
          <w:b/>
          <w:bCs/>
          <w:sz w:val="36"/>
          <w:szCs w:val="36"/>
        </w:rPr>
      </w:pPr>
      <w:r w:rsidRPr="00F006F4">
        <w:rPr>
          <w:rFonts w:ascii="Arial" w:hAnsi="Arial" w:cs="Arial"/>
          <w:b/>
          <w:bCs/>
          <w:sz w:val="36"/>
          <w:szCs w:val="36"/>
        </w:rPr>
        <w:t xml:space="preserve">How do you misrepresent the Lord? Verse 14 tells us it's that you complain and argue! Complaining and arguing lead to </w:t>
      </w:r>
      <w:r w:rsidR="00F006F4" w:rsidRPr="00F006F4">
        <w:rPr>
          <w:rFonts w:ascii="Arial" w:hAnsi="Arial" w:cs="Arial"/>
          <w:b/>
          <w:bCs/>
          <w:sz w:val="36"/>
          <w:szCs w:val="36"/>
        </w:rPr>
        <w:t>dissent</w:t>
      </w:r>
      <w:r w:rsidRPr="00F006F4">
        <w:rPr>
          <w:rFonts w:ascii="Arial" w:hAnsi="Arial" w:cs="Arial"/>
          <w:b/>
          <w:bCs/>
          <w:sz w:val="36"/>
          <w:szCs w:val="36"/>
        </w:rPr>
        <w:t xml:space="preserve"> and, eventually, to church fights. There's no worse witness to a neighborhood or a community than for a church to fight! They just think the church is a social club in which they can't get along with one another. Who wants to belong to something like that!</w:t>
      </w:r>
      <w:r w:rsidR="0099157F" w:rsidRPr="00F006F4">
        <w:rPr>
          <w:rFonts w:ascii="Arial" w:hAnsi="Arial" w:cs="Arial"/>
          <w:b/>
          <w:bCs/>
          <w:sz w:val="36"/>
          <w:szCs w:val="36"/>
        </w:rPr>
        <w:t xml:space="preserve"> </w:t>
      </w:r>
      <w:r w:rsidR="0099157F" w:rsidRPr="00F006F4">
        <w:rPr>
          <w:rFonts w:ascii="Arial" w:hAnsi="Arial" w:cs="Arial"/>
          <w:b/>
          <w:bCs/>
          <w:sz w:val="36"/>
          <w:szCs w:val="36"/>
          <w:vertAlign w:val="subscript"/>
        </w:rPr>
        <w:t>21</w:t>
      </w:r>
    </w:p>
    <w:p w14:paraId="4036A99A" w14:textId="77777777" w:rsidR="0099157F" w:rsidRPr="00F006F4" w:rsidRDefault="0099157F" w:rsidP="0099157F">
      <w:pPr>
        <w:spacing w:line="360" w:lineRule="auto"/>
        <w:jc w:val="both"/>
        <w:rPr>
          <w:rFonts w:ascii="Arial" w:hAnsi="Arial" w:cs="Arial"/>
          <w:b/>
          <w:bCs/>
          <w:sz w:val="36"/>
          <w:szCs w:val="36"/>
        </w:rPr>
      </w:pPr>
      <w:r w:rsidRPr="00F006F4">
        <w:rPr>
          <w:rFonts w:ascii="Arial" w:hAnsi="Arial" w:cs="Arial"/>
          <w:b/>
          <w:bCs/>
          <w:sz w:val="36"/>
          <w:szCs w:val="36"/>
        </w:rPr>
        <w:t xml:space="preserve">How do you accurately represent the Lord? Verse 14 tells you how. You hold forth the word of life! The best way to hold out the word of life is to have that word demonstrated in your life. </w:t>
      </w:r>
      <w:r w:rsidRPr="00F006F4">
        <w:rPr>
          <w:rFonts w:ascii="Arial" w:hAnsi="Arial" w:cs="Arial"/>
          <w:b/>
          <w:bCs/>
          <w:sz w:val="36"/>
          <w:szCs w:val="36"/>
          <w:vertAlign w:val="subscript"/>
        </w:rPr>
        <w:t>22</w:t>
      </w:r>
      <w:r w:rsidRPr="00F006F4">
        <w:rPr>
          <w:rFonts w:ascii="Arial" w:hAnsi="Arial" w:cs="Arial"/>
          <w:b/>
          <w:bCs/>
          <w:sz w:val="36"/>
          <w:szCs w:val="36"/>
        </w:rPr>
        <w:t xml:space="preserve"> Lord Jesus said, </w:t>
      </w:r>
      <w:r w:rsidRPr="00F006F4">
        <w:rPr>
          <w:rFonts w:ascii="Arial" w:hAnsi="Arial" w:cs="Arial"/>
          <w:b/>
          <w:bCs/>
          <w:color w:val="632423" w:themeColor="accent2" w:themeShade="80"/>
          <w:sz w:val="36"/>
          <w:szCs w:val="36"/>
        </w:rPr>
        <w:t xml:space="preserve">In the same way, </w:t>
      </w:r>
      <w:r w:rsidRPr="00F006F4">
        <w:rPr>
          <w:rFonts w:ascii="Arial" w:hAnsi="Arial" w:cs="Arial"/>
          <w:b/>
          <w:bCs/>
          <w:color w:val="632423" w:themeColor="accent2" w:themeShade="80"/>
          <w:sz w:val="36"/>
          <w:szCs w:val="36"/>
          <w:u w:val="single"/>
        </w:rPr>
        <w:t>let your light shine</w:t>
      </w:r>
      <w:r w:rsidRPr="00F006F4">
        <w:rPr>
          <w:rFonts w:ascii="Arial" w:hAnsi="Arial" w:cs="Arial"/>
          <w:b/>
          <w:bCs/>
          <w:color w:val="632423" w:themeColor="accent2" w:themeShade="80"/>
          <w:sz w:val="36"/>
          <w:szCs w:val="36"/>
        </w:rPr>
        <w:t xml:space="preserve"> before men, that they may </w:t>
      </w:r>
      <w:r w:rsidRPr="00F006F4">
        <w:rPr>
          <w:rFonts w:ascii="Arial" w:hAnsi="Arial" w:cs="Arial"/>
          <w:b/>
          <w:bCs/>
          <w:color w:val="632423" w:themeColor="accent2" w:themeShade="80"/>
          <w:sz w:val="36"/>
          <w:szCs w:val="36"/>
          <w:u w:val="single"/>
        </w:rPr>
        <w:t>see your good deeds</w:t>
      </w:r>
      <w:r w:rsidRPr="00F006F4">
        <w:rPr>
          <w:rFonts w:ascii="Arial" w:hAnsi="Arial" w:cs="Arial"/>
          <w:b/>
          <w:bCs/>
          <w:color w:val="632423" w:themeColor="accent2" w:themeShade="80"/>
          <w:sz w:val="36"/>
          <w:szCs w:val="36"/>
        </w:rPr>
        <w:t xml:space="preserve"> and praise your Father in </w:t>
      </w:r>
      <w:r w:rsidRPr="00F006F4">
        <w:rPr>
          <w:rFonts w:ascii="Arial" w:hAnsi="Arial" w:cs="Arial"/>
          <w:b/>
          <w:bCs/>
          <w:color w:val="632423" w:themeColor="accent2" w:themeShade="80"/>
          <w:sz w:val="36"/>
          <w:szCs w:val="36"/>
        </w:rPr>
        <w:lastRenderedPageBreak/>
        <w:t>heaven</w:t>
      </w:r>
      <w:r w:rsidRPr="00F006F4">
        <w:rPr>
          <w:rFonts w:ascii="Arial" w:hAnsi="Arial" w:cs="Arial"/>
          <w:b/>
          <w:bCs/>
          <w:sz w:val="36"/>
          <w:szCs w:val="36"/>
        </w:rPr>
        <w:t xml:space="preserve">. </w:t>
      </w:r>
      <w:r w:rsidRPr="00F006F4">
        <w:rPr>
          <w:rStyle w:val="FootnoteReference"/>
          <w:rFonts w:ascii="Arial" w:hAnsi="Arial" w:cs="Arial"/>
          <w:b/>
          <w:bCs/>
          <w:sz w:val="36"/>
          <w:szCs w:val="36"/>
        </w:rPr>
        <w:footnoteReference w:id="9"/>
      </w:r>
      <w:r w:rsidRPr="00F006F4">
        <w:rPr>
          <w:rFonts w:ascii="Arial" w:hAnsi="Arial" w:cs="Arial"/>
          <w:b/>
          <w:bCs/>
          <w:sz w:val="36"/>
          <w:szCs w:val="36"/>
        </w:rPr>
        <w:t xml:space="preserve"> As the moon reflect the light of the sun, you reflect the light of the Lord when your life demonstrates what's in the Bible! </w:t>
      </w:r>
      <w:r w:rsidRPr="00F006F4">
        <w:rPr>
          <w:rFonts w:ascii="Arial" w:hAnsi="Arial" w:cs="Arial"/>
          <w:b/>
          <w:bCs/>
          <w:sz w:val="36"/>
          <w:szCs w:val="36"/>
          <w:vertAlign w:val="subscript"/>
        </w:rPr>
        <w:t>23</w:t>
      </w:r>
    </w:p>
    <w:p w14:paraId="0C1556FC" w14:textId="77777777" w:rsidR="0099157F" w:rsidRPr="00F006F4" w:rsidRDefault="0099157F" w:rsidP="0099157F">
      <w:pPr>
        <w:spacing w:line="360" w:lineRule="auto"/>
        <w:jc w:val="both"/>
        <w:rPr>
          <w:rFonts w:ascii="Arial" w:hAnsi="Arial" w:cs="Arial"/>
          <w:b/>
          <w:bCs/>
          <w:sz w:val="36"/>
          <w:szCs w:val="36"/>
        </w:rPr>
      </w:pPr>
      <w:r w:rsidRPr="00F006F4">
        <w:rPr>
          <w:rFonts w:ascii="Arial" w:hAnsi="Arial" w:cs="Arial"/>
          <w:b/>
          <w:bCs/>
          <w:sz w:val="36"/>
          <w:szCs w:val="36"/>
        </w:rPr>
        <w:t xml:space="preserve">So, how can people tell if you're living the life? Verse 15 tells us. </w:t>
      </w:r>
      <w:r w:rsidRPr="00F006F4">
        <w:rPr>
          <w:rFonts w:ascii="Arial" w:hAnsi="Arial" w:cs="Arial"/>
          <w:b/>
          <w:bCs/>
          <w:sz w:val="36"/>
          <w:szCs w:val="36"/>
          <w:vertAlign w:val="subscript"/>
        </w:rPr>
        <w:t>24</w:t>
      </w:r>
    </w:p>
    <w:p w14:paraId="29B6B373" w14:textId="77777777" w:rsidR="0099157F" w:rsidRPr="00F006F4" w:rsidRDefault="0099157F" w:rsidP="0099157F">
      <w:pPr>
        <w:spacing w:line="360" w:lineRule="auto"/>
        <w:jc w:val="both"/>
        <w:rPr>
          <w:rFonts w:ascii="Arial" w:hAnsi="Arial" w:cs="Arial"/>
          <w:b/>
          <w:bCs/>
          <w:sz w:val="36"/>
          <w:szCs w:val="36"/>
        </w:rPr>
      </w:pPr>
      <w:r w:rsidRPr="00F006F4">
        <w:rPr>
          <w:rFonts w:ascii="Arial" w:hAnsi="Arial" w:cs="Arial"/>
          <w:b/>
          <w:bCs/>
          <w:sz w:val="36"/>
          <w:szCs w:val="36"/>
        </w:rPr>
        <w:t xml:space="preserve">It's by living blameless. </w:t>
      </w:r>
      <w:r w:rsidRPr="00F006F4">
        <w:rPr>
          <w:rStyle w:val="FootnoteReference"/>
          <w:rFonts w:ascii="Arial" w:hAnsi="Arial" w:cs="Arial"/>
          <w:b/>
          <w:bCs/>
          <w:sz w:val="36"/>
          <w:szCs w:val="36"/>
        </w:rPr>
        <w:footnoteReference w:id="10"/>
      </w:r>
      <w:r w:rsidRPr="00F006F4">
        <w:rPr>
          <w:rFonts w:ascii="Arial" w:hAnsi="Arial" w:cs="Arial"/>
          <w:b/>
          <w:bCs/>
          <w:sz w:val="36"/>
          <w:szCs w:val="36"/>
        </w:rPr>
        <w:t xml:space="preserve"> This word means to not be blamed for doing wrong. </w:t>
      </w:r>
      <w:r w:rsidRPr="00F006F4">
        <w:rPr>
          <w:rFonts w:ascii="Arial" w:hAnsi="Arial" w:cs="Arial"/>
          <w:b/>
          <w:bCs/>
          <w:sz w:val="36"/>
          <w:szCs w:val="36"/>
          <w:vertAlign w:val="subscript"/>
        </w:rPr>
        <w:t>25</w:t>
      </w:r>
    </w:p>
    <w:p w14:paraId="610F1B91" w14:textId="26F1D4BF" w:rsidR="0099157F" w:rsidRPr="00F006F4" w:rsidRDefault="0099157F" w:rsidP="0099157F">
      <w:pPr>
        <w:spacing w:line="360" w:lineRule="auto"/>
        <w:jc w:val="both"/>
        <w:rPr>
          <w:rFonts w:ascii="Arial" w:hAnsi="Arial" w:cs="Arial"/>
          <w:b/>
          <w:bCs/>
          <w:sz w:val="36"/>
          <w:szCs w:val="36"/>
        </w:rPr>
      </w:pPr>
      <w:r w:rsidRPr="00F006F4">
        <w:rPr>
          <w:rFonts w:ascii="Arial" w:hAnsi="Arial" w:cs="Arial"/>
          <w:b/>
          <w:bCs/>
          <w:sz w:val="36"/>
          <w:szCs w:val="36"/>
        </w:rPr>
        <w:t xml:space="preserve">It's by living pure. </w:t>
      </w:r>
      <w:r w:rsidRPr="00F006F4">
        <w:rPr>
          <w:rStyle w:val="FootnoteReference"/>
          <w:rFonts w:ascii="Arial" w:hAnsi="Arial" w:cs="Arial"/>
          <w:b/>
          <w:bCs/>
          <w:sz w:val="36"/>
          <w:szCs w:val="36"/>
        </w:rPr>
        <w:footnoteReference w:id="11"/>
      </w:r>
      <w:r w:rsidRPr="00F006F4">
        <w:rPr>
          <w:rFonts w:ascii="Arial" w:hAnsi="Arial" w:cs="Arial"/>
          <w:b/>
          <w:bCs/>
          <w:sz w:val="36"/>
          <w:szCs w:val="36"/>
        </w:rPr>
        <w:t xml:space="preserve"> This literally means "unmixed", not containing anything</w:t>
      </w:r>
      <w:r w:rsidR="00895DA8" w:rsidRPr="00F006F4">
        <w:rPr>
          <w:rFonts w:ascii="Arial" w:hAnsi="Arial" w:cs="Arial"/>
          <w:b/>
          <w:bCs/>
          <w:sz w:val="36"/>
          <w:szCs w:val="36"/>
        </w:rPr>
        <w:t xml:space="preserve"> that would corrupt. So it means to be innocent of </w:t>
      </w:r>
      <w:r w:rsidR="00F006F4" w:rsidRPr="00F006F4">
        <w:rPr>
          <w:rFonts w:ascii="Arial" w:hAnsi="Arial" w:cs="Arial"/>
          <w:b/>
          <w:bCs/>
          <w:sz w:val="36"/>
          <w:szCs w:val="36"/>
        </w:rPr>
        <w:t>wrongdoing</w:t>
      </w:r>
      <w:r w:rsidR="00895DA8" w:rsidRPr="00F006F4">
        <w:rPr>
          <w:rFonts w:ascii="Arial" w:hAnsi="Arial" w:cs="Arial"/>
          <w:b/>
          <w:bCs/>
          <w:sz w:val="36"/>
          <w:szCs w:val="36"/>
        </w:rPr>
        <w:t xml:space="preserve">. The New American Standard version translates this word "innocent". </w:t>
      </w:r>
      <w:r w:rsidR="00895DA8" w:rsidRPr="00F006F4">
        <w:rPr>
          <w:rFonts w:ascii="Arial" w:hAnsi="Arial" w:cs="Arial"/>
          <w:b/>
          <w:bCs/>
          <w:sz w:val="36"/>
          <w:szCs w:val="36"/>
          <w:vertAlign w:val="subscript"/>
        </w:rPr>
        <w:t>26</w:t>
      </w:r>
    </w:p>
    <w:p w14:paraId="1BA16CE2" w14:textId="653EA844" w:rsidR="00895DA8" w:rsidRPr="00F006F4" w:rsidRDefault="00895DA8" w:rsidP="0099157F">
      <w:pPr>
        <w:spacing w:line="360" w:lineRule="auto"/>
        <w:jc w:val="both"/>
        <w:rPr>
          <w:rFonts w:ascii="Arial" w:hAnsi="Arial" w:cs="Arial"/>
          <w:b/>
          <w:bCs/>
          <w:sz w:val="36"/>
          <w:szCs w:val="36"/>
        </w:rPr>
      </w:pPr>
      <w:r w:rsidRPr="00F006F4">
        <w:rPr>
          <w:rFonts w:ascii="Arial" w:hAnsi="Arial" w:cs="Arial"/>
          <w:b/>
          <w:bCs/>
          <w:sz w:val="36"/>
          <w:szCs w:val="36"/>
        </w:rPr>
        <w:t xml:space="preserve">It's when people see you "without fault" </w:t>
      </w:r>
      <w:r w:rsidRPr="00F006F4">
        <w:rPr>
          <w:rStyle w:val="FootnoteReference"/>
          <w:rFonts w:ascii="Arial" w:hAnsi="Arial" w:cs="Arial"/>
          <w:b/>
          <w:bCs/>
          <w:sz w:val="36"/>
          <w:szCs w:val="36"/>
        </w:rPr>
        <w:footnoteReference w:id="12"/>
      </w:r>
      <w:r w:rsidRPr="00F006F4">
        <w:rPr>
          <w:rFonts w:ascii="Arial" w:hAnsi="Arial" w:cs="Arial"/>
          <w:b/>
          <w:bCs/>
          <w:sz w:val="36"/>
          <w:szCs w:val="36"/>
        </w:rPr>
        <w:t xml:space="preserve"> surrounded by a very corrupt culture. It means "without blemish". This term is the word used in the Old Testament for the only acceptable animal </w:t>
      </w:r>
      <w:r w:rsidR="00F006F4" w:rsidRPr="00F006F4">
        <w:rPr>
          <w:rFonts w:ascii="Arial" w:hAnsi="Arial" w:cs="Arial"/>
          <w:b/>
          <w:bCs/>
          <w:sz w:val="36"/>
          <w:szCs w:val="36"/>
        </w:rPr>
        <w:t>sacrifice,</w:t>
      </w:r>
      <w:r w:rsidRPr="00F006F4">
        <w:rPr>
          <w:rFonts w:ascii="Arial" w:hAnsi="Arial" w:cs="Arial"/>
          <w:b/>
          <w:bCs/>
          <w:sz w:val="36"/>
          <w:szCs w:val="36"/>
        </w:rPr>
        <w:t xml:space="preserve"> an animal </w:t>
      </w:r>
      <w:r w:rsidRPr="00F006F4">
        <w:rPr>
          <w:rFonts w:ascii="Arial" w:hAnsi="Arial" w:cs="Arial"/>
          <w:b/>
          <w:bCs/>
          <w:sz w:val="36"/>
          <w:szCs w:val="36"/>
        </w:rPr>
        <w:lastRenderedPageBreak/>
        <w:t xml:space="preserve">without blemish! </w:t>
      </w:r>
      <w:r w:rsidR="00AB2316" w:rsidRPr="00F006F4">
        <w:rPr>
          <w:rFonts w:ascii="Arial" w:hAnsi="Arial" w:cs="Arial"/>
          <w:b/>
          <w:bCs/>
          <w:sz w:val="36"/>
          <w:szCs w:val="36"/>
          <w:vertAlign w:val="subscript"/>
        </w:rPr>
        <w:t>27</w:t>
      </w:r>
      <w:r w:rsidR="00AB2316" w:rsidRPr="00F006F4">
        <w:rPr>
          <w:rFonts w:ascii="Arial" w:hAnsi="Arial" w:cs="Arial"/>
          <w:b/>
          <w:bCs/>
          <w:sz w:val="36"/>
          <w:szCs w:val="36"/>
        </w:rPr>
        <w:t xml:space="preserve"> </w:t>
      </w:r>
      <w:r w:rsidRPr="00F006F4">
        <w:rPr>
          <w:rFonts w:ascii="Arial" w:hAnsi="Arial" w:cs="Arial"/>
          <w:b/>
          <w:bCs/>
          <w:sz w:val="36"/>
          <w:szCs w:val="36"/>
        </w:rPr>
        <w:t xml:space="preserve">Your life lived for God becomes a living sacrifice holy and acceptable to God. </w:t>
      </w:r>
      <w:r w:rsidRPr="00F006F4">
        <w:rPr>
          <w:rStyle w:val="FootnoteReference"/>
          <w:rFonts w:ascii="Arial" w:hAnsi="Arial" w:cs="Arial"/>
          <w:b/>
          <w:bCs/>
          <w:sz w:val="36"/>
          <w:szCs w:val="36"/>
        </w:rPr>
        <w:footnoteReference w:id="13"/>
      </w:r>
      <w:r w:rsidR="00AB2316" w:rsidRPr="00F006F4">
        <w:rPr>
          <w:rFonts w:ascii="Arial" w:hAnsi="Arial" w:cs="Arial"/>
          <w:b/>
          <w:bCs/>
          <w:sz w:val="36"/>
          <w:szCs w:val="36"/>
        </w:rPr>
        <w:t xml:space="preserve"> </w:t>
      </w:r>
      <w:r w:rsidR="00AB2316" w:rsidRPr="00F006F4">
        <w:rPr>
          <w:rFonts w:ascii="Arial" w:hAnsi="Arial" w:cs="Arial"/>
          <w:b/>
          <w:bCs/>
          <w:sz w:val="36"/>
          <w:szCs w:val="36"/>
          <w:vertAlign w:val="subscript"/>
        </w:rPr>
        <w:t>28</w:t>
      </w:r>
    </w:p>
    <w:p w14:paraId="1ADAE076" w14:textId="77777777" w:rsidR="00AB2316" w:rsidRPr="00F006F4" w:rsidRDefault="00AB2316" w:rsidP="0099157F">
      <w:pPr>
        <w:spacing w:line="360" w:lineRule="auto"/>
        <w:jc w:val="both"/>
        <w:rPr>
          <w:rFonts w:ascii="Arial" w:hAnsi="Arial" w:cs="Arial"/>
          <w:b/>
          <w:bCs/>
          <w:sz w:val="36"/>
          <w:szCs w:val="36"/>
        </w:rPr>
      </w:pPr>
      <w:r w:rsidRPr="00F006F4">
        <w:rPr>
          <w:rFonts w:ascii="Arial" w:hAnsi="Arial" w:cs="Arial"/>
          <w:b/>
          <w:bCs/>
          <w:sz w:val="36"/>
          <w:szCs w:val="36"/>
        </w:rPr>
        <w:t>Finally, you need to be followers of the Lord . . .</w:t>
      </w:r>
    </w:p>
    <w:p w14:paraId="59E1D7D9" w14:textId="62673803" w:rsidR="00AB2316" w:rsidRPr="00AB73EC" w:rsidRDefault="00AB2316" w:rsidP="00AB2316">
      <w:pPr>
        <w:spacing w:line="360" w:lineRule="auto"/>
        <w:jc w:val="center"/>
        <w:rPr>
          <w:rFonts w:ascii="Arial" w:hAnsi="Arial" w:cs="Arial"/>
          <w:b/>
          <w:bCs/>
          <w:sz w:val="44"/>
          <w:szCs w:val="44"/>
        </w:rPr>
      </w:pPr>
      <w:r w:rsidRPr="00AB73EC">
        <w:rPr>
          <w:rFonts w:ascii="Arial" w:hAnsi="Arial" w:cs="Arial"/>
          <w:b/>
          <w:bCs/>
          <w:sz w:val="44"/>
          <w:szCs w:val="44"/>
        </w:rPr>
        <w:t xml:space="preserve">III. In the Way You View Physical Death </w:t>
      </w:r>
      <w:r w:rsidRPr="00895DDE">
        <w:rPr>
          <w:rFonts w:ascii="Arial" w:hAnsi="Arial" w:cs="Arial"/>
          <w:b/>
          <w:bCs/>
          <w:sz w:val="32"/>
          <w:szCs w:val="32"/>
        </w:rPr>
        <w:t xml:space="preserve">- </w:t>
      </w:r>
      <w:r w:rsidR="00895DDE">
        <w:rPr>
          <w:rFonts w:ascii="Arial" w:hAnsi="Arial" w:cs="Arial"/>
          <w:b/>
          <w:bCs/>
          <w:sz w:val="32"/>
          <w:szCs w:val="32"/>
        </w:rPr>
        <w:br/>
      </w:r>
      <w:r w:rsidRPr="00895DDE">
        <w:rPr>
          <w:rFonts w:ascii="Arial" w:hAnsi="Arial" w:cs="Arial"/>
          <w:b/>
          <w:bCs/>
          <w:sz w:val="32"/>
          <w:szCs w:val="32"/>
        </w:rPr>
        <w:t>v17-18</w:t>
      </w:r>
    </w:p>
    <w:p w14:paraId="48227686" w14:textId="77777777" w:rsidR="00AB2316" w:rsidRPr="00F006F4" w:rsidRDefault="00AB2316" w:rsidP="0099157F">
      <w:pPr>
        <w:spacing w:line="360" w:lineRule="auto"/>
        <w:jc w:val="both"/>
        <w:rPr>
          <w:rFonts w:ascii="Arial" w:hAnsi="Arial" w:cs="Arial"/>
          <w:b/>
          <w:bCs/>
          <w:sz w:val="36"/>
          <w:szCs w:val="36"/>
        </w:rPr>
      </w:pPr>
      <w:r w:rsidRPr="00F006F4">
        <w:rPr>
          <w:rFonts w:ascii="Arial" w:hAnsi="Arial" w:cs="Arial"/>
          <w:b/>
          <w:bCs/>
          <w:sz w:val="36"/>
          <w:szCs w:val="36"/>
        </w:rPr>
        <w:t xml:space="preserve">In the way you view physical death. </w:t>
      </w:r>
      <w:r w:rsidRPr="00F006F4">
        <w:rPr>
          <w:rFonts w:ascii="Arial" w:hAnsi="Arial" w:cs="Arial"/>
          <w:b/>
          <w:bCs/>
          <w:sz w:val="36"/>
          <w:szCs w:val="36"/>
          <w:vertAlign w:val="subscript"/>
        </w:rPr>
        <w:t>29</w:t>
      </w:r>
    </w:p>
    <w:p w14:paraId="6D29D296" w14:textId="77777777" w:rsidR="00AB2316" w:rsidRPr="00F006F4" w:rsidRDefault="00AB2316" w:rsidP="00AB2316">
      <w:pPr>
        <w:spacing w:line="360" w:lineRule="auto"/>
        <w:jc w:val="both"/>
        <w:rPr>
          <w:rFonts w:ascii="Arial" w:hAnsi="Arial" w:cs="Arial"/>
          <w:b/>
          <w:bCs/>
          <w:sz w:val="36"/>
          <w:szCs w:val="36"/>
        </w:rPr>
      </w:pPr>
      <w:r w:rsidRPr="00F006F4">
        <w:rPr>
          <w:rFonts w:ascii="Arial" w:hAnsi="Arial" w:cs="Arial"/>
          <w:b/>
          <w:bCs/>
          <w:sz w:val="36"/>
          <w:szCs w:val="36"/>
        </w:rPr>
        <w:t xml:space="preserve">Notice verse 17, </w:t>
      </w:r>
      <w:r w:rsidRPr="00F006F4">
        <w:rPr>
          <w:rFonts w:ascii="Arial" w:hAnsi="Arial" w:cs="Arial"/>
          <w:b/>
          <w:bCs/>
          <w:color w:val="632423" w:themeColor="accent2" w:themeShade="80"/>
          <w:sz w:val="36"/>
          <w:szCs w:val="36"/>
        </w:rPr>
        <w:t xml:space="preserve">But even if I am being poured out like a </w:t>
      </w:r>
      <w:r w:rsidRPr="00F006F4">
        <w:rPr>
          <w:rFonts w:ascii="Arial" w:hAnsi="Arial" w:cs="Arial"/>
          <w:b/>
          <w:bCs/>
          <w:color w:val="632423" w:themeColor="accent2" w:themeShade="80"/>
          <w:sz w:val="36"/>
          <w:szCs w:val="36"/>
          <w:u w:val="single"/>
        </w:rPr>
        <w:t>drink offering</w:t>
      </w:r>
      <w:r w:rsidRPr="00F006F4">
        <w:rPr>
          <w:rFonts w:ascii="Arial" w:hAnsi="Arial" w:cs="Arial"/>
          <w:b/>
          <w:bCs/>
          <w:color w:val="632423" w:themeColor="accent2" w:themeShade="80"/>
          <w:sz w:val="36"/>
          <w:szCs w:val="36"/>
        </w:rPr>
        <w:t xml:space="preserve"> on the sacrifice and service coming from your faith . . .</w:t>
      </w:r>
      <w:r w:rsidRPr="00F006F4">
        <w:rPr>
          <w:rFonts w:ascii="Arial" w:hAnsi="Arial" w:cs="Arial"/>
          <w:b/>
          <w:bCs/>
          <w:sz w:val="36"/>
          <w:szCs w:val="36"/>
        </w:rPr>
        <w:t xml:space="preserve"> Death is like a Drink Offering! </w:t>
      </w:r>
      <w:r w:rsidRPr="00F006F4">
        <w:rPr>
          <w:rFonts w:ascii="Arial" w:hAnsi="Arial" w:cs="Arial"/>
          <w:b/>
          <w:bCs/>
          <w:sz w:val="36"/>
          <w:szCs w:val="36"/>
          <w:vertAlign w:val="subscript"/>
        </w:rPr>
        <w:t>30</w:t>
      </w:r>
      <w:r w:rsidRPr="00F006F4">
        <w:rPr>
          <w:rFonts w:ascii="Arial" w:hAnsi="Arial" w:cs="Arial"/>
          <w:b/>
          <w:bCs/>
          <w:sz w:val="36"/>
          <w:szCs w:val="36"/>
        </w:rPr>
        <w:t xml:space="preserve"> This was an Old Testament offering where three pints of strong wine was poured on the ground. </w:t>
      </w:r>
      <w:r w:rsidRPr="00F006F4">
        <w:rPr>
          <w:rFonts w:ascii="Arial" w:hAnsi="Arial" w:cs="Arial"/>
          <w:b/>
          <w:bCs/>
          <w:sz w:val="36"/>
          <w:szCs w:val="36"/>
          <w:vertAlign w:val="subscript"/>
        </w:rPr>
        <w:t>31</w:t>
      </w:r>
    </w:p>
    <w:p w14:paraId="7880B182" w14:textId="77777777" w:rsidR="00AB2316" w:rsidRPr="00F006F4" w:rsidRDefault="00AB2316" w:rsidP="00AB2316">
      <w:pPr>
        <w:spacing w:line="360" w:lineRule="auto"/>
        <w:jc w:val="both"/>
        <w:rPr>
          <w:rFonts w:ascii="Arial" w:hAnsi="Arial" w:cs="Arial"/>
          <w:b/>
          <w:bCs/>
          <w:sz w:val="36"/>
          <w:szCs w:val="36"/>
        </w:rPr>
      </w:pPr>
      <w:r w:rsidRPr="00F006F4">
        <w:rPr>
          <w:rFonts w:ascii="Arial" w:hAnsi="Arial" w:cs="Arial"/>
          <w:b/>
          <w:bCs/>
          <w:sz w:val="36"/>
          <w:szCs w:val="36"/>
        </w:rPr>
        <w:t xml:space="preserve">The Jewish meaning of this offering was that the wine was a symbol of vigor and refreshment. Pouring it out was a sign of putting God before enjoyment in your life. </w:t>
      </w:r>
      <w:r w:rsidRPr="00F006F4">
        <w:rPr>
          <w:rFonts w:ascii="Arial" w:hAnsi="Arial" w:cs="Arial"/>
          <w:b/>
          <w:bCs/>
          <w:sz w:val="36"/>
          <w:szCs w:val="36"/>
          <w:vertAlign w:val="subscript"/>
        </w:rPr>
        <w:t>32</w:t>
      </w:r>
    </w:p>
    <w:p w14:paraId="7C26D384" w14:textId="77777777" w:rsidR="00AB2316" w:rsidRPr="00F006F4" w:rsidRDefault="00AB2316" w:rsidP="00D3104C">
      <w:pPr>
        <w:spacing w:line="360" w:lineRule="auto"/>
        <w:jc w:val="both"/>
        <w:rPr>
          <w:rFonts w:ascii="Arial" w:hAnsi="Arial" w:cs="Arial"/>
          <w:b/>
          <w:bCs/>
          <w:sz w:val="36"/>
          <w:szCs w:val="36"/>
        </w:rPr>
      </w:pPr>
      <w:r w:rsidRPr="00F006F4">
        <w:rPr>
          <w:rFonts w:ascii="Arial" w:hAnsi="Arial" w:cs="Arial"/>
          <w:b/>
          <w:bCs/>
          <w:sz w:val="36"/>
          <w:szCs w:val="36"/>
        </w:rPr>
        <w:lastRenderedPageBreak/>
        <w:t>A pos</w:t>
      </w:r>
      <w:r w:rsidR="00D3104C" w:rsidRPr="00F006F4">
        <w:rPr>
          <w:rFonts w:ascii="Arial" w:hAnsi="Arial" w:cs="Arial"/>
          <w:b/>
          <w:bCs/>
          <w:sz w:val="36"/>
          <w:szCs w:val="36"/>
        </w:rPr>
        <w:t xml:space="preserve">sible Christian meaning might have been this: red wine was used in the Passover Feast as a symbol of blood. </w:t>
      </w:r>
      <w:r w:rsidR="00D3104C" w:rsidRPr="00F006F4">
        <w:rPr>
          <w:rFonts w:ascii="Arial" w:hAnsi="Arial" w:cs="Arial"/>
          <w:b/>
          <w:bCs/>
          <w:sz w:val="36"/>
          <w:szCs w:val="36"/>
          <w:vertAlign w:val="subscript"/>
        </w:rPr>
        <w:t>33</w:t>
      </w:r>
      <w:r w:rsidR="00D3104C" w:rsidRPr="00F006F4">
        <w:rPr>
          <w:rFonts w:ascii="Arial" w:hAnsi="Arial" w:cs="Arial"/>
          <w:b/>
          <w:bCs/>
          <w:sz w:val="36"/>
          <w:szCs w:val="36"/>
        </w:rPr>
        <w:t xml:space="preserve"> Lord Jesus used this meaning at the Lord's Supper as His blood being poured out for you. Matthew, chapter 26, verses 27 and 28, </w:t>
      </w:r>
      <w:r w:rsidR="00D3104C" w:rsidRPr="00F006F4">
        <w:rPr>
          <w:rFonts w:ascii="Arial" w:hAnsi="Arial" w:cs="Arial"/>
          <w:b/>
          <w:bCs/>
          <w:color w:val="632423" w:themeColor="accent2" w:themeShade="80"/>
          <w:sz w:val="36"/>
          <w:szCs w:val="36"/>
        </w:rPr>
        <w:t xml:space="preserve">Then he took the cup, gave thanks and offered it to them, saying, “Drink from it, all of you. </w:t>
      </w:r>
      <w:r w:rsidR="00D3104C" w:rsidRPr="00F006F4">
        <w:rPr>
          <w:rFonts w:ascii="Arial" w:hAnsi="Arial" w:cs="Arial"/>
          <w:b/>
          <w:bCs/>
          <w:color w:val="632423" w:themeColor="accent2" w:themeShade="80"/>
          <w:sz w:val="36"/>
          <w:szCs w:val="36"/>
          <w:vertAlign w:val="superscript"/>
        </w:rPr>
        <w:t xml:space="preserve"> </w:t>
      </w:r>
      <w:r w:rsidR="00D3104C" w:rsidRPr="00F006F4">
        <w:rPr>
          <w:rFonts w:ascii="Tahoma" w:hAnsi="Tahoma" w:cs="Tahoma"/>
          <w:b/>
          <w:bCs/>
          <w:color w:val="632423" w:themeColor="accent2" w:themeShade="80"/>
          <w:sz w:val="36"/>
          <w:szCs w:val="36"/>
          <w:vertAlign w:val="superscript"/>
        </w:rPr>
        <w:t>﻿</w:t>
      </w:r>
      <w:r w:rsidR="00D3104C" w:rsidRPr="00F006F4">
        <w:rPr>
          <w:rFonts w:ascii="Arial" w:hAnsi="Arial" w:cs="Arial"/>
          <w:b/>
          <w:bCs/>
          <w:color w:val="632423" w:themeColor="accent2" w:themeShade="80"/>
          <w:sz w:val="36"/>
          <w:szCs w:val="36"/>
        </w:rPr>
        <w:t>This is my blood of the</w:t>
      </w:r>
      <w:r w:rsidR="00D3104C" w:rsidRPr="00F006F4">
        <w:rPr>
          <w:rFonts w:ascii="Tahoma" w:hAnsi="Tahoma" w:cs="Tahoma"/>
          <w:b/>
          <w:bCs/>
          <w:color w:val="632423" w:themeColor="accent2" w:themeShade="80"/>
          <w:sz w:val="36"/>
          <w:szCs w:val="36"/>
          <w:vertAlign w:val="superscript"/>
        </w:rPr>
        <w:t>﻿</w:t>
      </w:r>
      <w:r w:rsidR="00D3104C" w:rsidRPr="00F006F4">
        <w:rPr>
          <w:rFonts w:ascii="Arial" w:hAnsi="Arial" w:cs="Arial"/>
          <w:b/>
          <w:bCs/>
          <w:color w:val="632423" w:themeColor="accent2" w:themeShade="80"/>
          <w:sz w:val="36"/>
          <w:szCs w:val="36"/>
        </w:rPr>
        <w:t xml:space="preserve"> covenant, </w:t>
      </w:r>
      <w:r w:rsidR="00D3104C" w:rsidRPr="00F006F4">
        <w:rPr>
          <w:rFonts w:ascii="Arial" w:hAnsi="Arial" w:cs="Arial"/>
          <w:b/>
          <w:bCs/>
          <w:color w:val="632423" w:themeColor="accent2" w:themeShade="80"/>
          <w:sz w:val="36"/>
          <w:szCs w:val="36"/>
          <w:u w:val="single"/>
        </w:rPr>
        <w:t>which is poured out for many</w:t>
      </w:r>
      <w:r w:rsidR="00D3104C" w:rsidRPr="00F006F4">
        <w:rPr>
          <w:rFonts w:ascii="Arial" w:hAnsi="Arial" w:cs="Arial"/>
          <w:b/>
          <w:bCs/>
          <w:color w:val="632423" w:themeColor="accent2" w:themeShade="80"/>
          <w:sz w:val="36"/>
          <w:szCs w:val="36"/>
        </w:rPr>
        <w:t xml:space="preserve"> for the forgiveness of sins.”</w:t>
      </w:r>
      <w:r w:rsidR="00D3104C" w:rsidRPr="00F006F4">
        <w:rPr>
          <w:rFonts w:ascii="Arial" w:hAnsi="Arial" w:cs="Arial"/>
          <w:b/>
          <w:bCs/>
          <w:sz w:val="36"/>
          <w:szCs w:val="36"/>
        </w:rPr>
        <w:t xml:space="preserve"> Paul was probably implying here that he would suffer a violent, bloody death. </w:t>
      </w:r>
      <w:r w:rsidR="00D3104C" w:rsidRPr="00F006F4">
        <w:rPr>
          <w:rFonts w:ascii="Arial" w:hAnsi="Arial" w:cs="Arial"/>
          <w:b/>
          <w:bCs/>
          <w:sz w:val="36"/>
          <w:szCs w:val="36"/>
          <w:vertAlign w:val="subscript"/>
        </w:rPr>
        <w:t>34</w:t>
      </w:r>
    </w:p>
    <w:p w14:paraId="788D6290" w14:textId="77777777" w:rsidR="00D3104C" w:rsidRPr="00F006F4" w:rsidRDefault="00D3104C" w:rsidP="00D3104C">
      <w:pPr>
        <w:spacing w:line="360" w:lineRule="auto"/>
        <w:jc w:val="both"/>
        <w:rPr>
          <w:rFonts w:ascii="Arial" w:hAnsi="Arial" w:cs="Arial"/>
          <w:b/>
          <w:bCs/>
          <w:sz w:val="36"/>
          <w:szCs w:val="36"/>
        </w:rPr>
      </w:pPr>
      <w:r w:rsidRPr="00F006F4">
        <w:rPr>
          <w:rFonts w:ascii="Arial" w:hAnsi="Arial" w:cs="Arial"/>
          <w:b/>
          <w:bCs/>
          <w:sz w:val="36"/>
          <w:szCs w:val="36"/>
        </w:rPr>
        <w:t xml:space="preserve">But, in verses 17 and 18, Paul saw death in the Lord as better than living in this life. </w:t>
      </w:r>
      <w:r w:rsidRPr="00F006F4">
        <w:rPr>
          <w:rFonts w:ascii="Arial" w:hAnsi="Arial" w:cs="Arial"/>
          <w:b/>
          <w:bCs/>
          <w:sz w:val="36"/>
          <w:szCs w:val="36"/>
          <w:vertAlign w:val="subscript"/>
        </w:rPr>
        <w:t>35</w:t>
      </w:r>
      <w:r w:rsidRPr="00F006F4">
        <w:rPr>
          <w:rFonts w:ascii="Arial" w:hAnsi="Arial" w:cs="Arial"/>
          <w:b/>
          <w:bCs/>
          <w:sz w:val="36"/>
          <w:szCs w:val="36"/>
        </w:rPr>
        <w:t xml:space="preserve"> He made that desire very clear in Philippians, chapter 1, verse 23, </w:t>
      </w:r>
      <w:r w:rsidRPr="00F006F4">
        <w:rPr>
          <w:rFonts w:ascii="Arial" w:hAnsi="Arial" w:cs="Arial"/>
          <w:b/>
          <w:bCs/>
          <w:color w:val="632423" w:themeColor="accent2" w:themeShade="80"/>
          <w:sz w:val="36"/>
          <w:szCs w:val="36"/>
        </w:rPr>
        <w:t xml:space="preserve">I am torn between the two: </w:t>
      </w:r>
      <w:r w:rsidRPr="00F006F4">
        <w:rPr>
          <w:rFonts w:ascii="Arial" w:hAnsi="Arial" w:cs="Arial"/>
          <w:b/>
          <w:bCs/>
          <w:color w:val="632423" w:themeColor="accent2" w:themeShade="80"/>
          <w:sz w:val="36"/>
          <w:szCs w:val="36"/>
          <w:u w:val="single"/>
        </w:rPr>
        <w:t>I desire to depart and be with Christ</w:t>
      </w:r>
      <w:r w:rsidRPr="00F006F4">
        <w:rPr>
          <w:rFonts w:ascii="Arial" w:hAnsi="Arial" w:cs="Arial"/>
          <w:b/>
          <w:bCs/>
          <w:color w:val="632423" w:themeColor="accent2" w:themeShade="80"/>
          <w:sz w:val="36"/>
          <w:szCs w:val="36"/>
        </w:rPr>
        <w:t xml:space="preserve">, which is better by far . . . </w:t>
      </w:r>
      <w:r w:rsidRPr="00F006F4">
        <w:rPr>
          <w:rFonts w:ascii="Arial" w:hAnsi="Arial" w:cs="Arial"/>
          <w:b/>
          <w:bCs/>
          <w:sz w:val="36"/>
          <w:szCs w:val="36"/>
        </w:rPr>
        <w:t>Physical death to him was a reward for a faithful life!</w:t>
      </w:r>
    </w:p>
    <w:p w14:paraId="630B3901" w14:textId="77777777" w:rsidR="00D3104C" w:rsidRPr="00F006F4" w:rsidRDefault="00D3104C" w:rsidP="00D3104C">
      <w:pPr>
        <w:spacing w:line="360" w:lineRule="auto"/>
        <w:jc w:val="both"/>
        <w:rPr>
          <w:rFonts w:ascii="Arial" w:hAnsi="Arial" w:cs="Arial"/>
          <w:b/>
          <w:bCs/>
          <w:sz w:val="36"/>
          <w:szCs w:val="36"/>
        </w:rPr>
      </w:pPr>
      <w:r w:rsidRPr="00F006F4">
        <w:rPr>
          <w:rFonts w:ascii="Arial" w:hAnsi="Arial" w:cs="Arial"/>
          <w:b/>
          <w:bCs/>
          <w:sz w:val="36"/>
          <w:szCs w:val="36"/>
        </w:rPr>
        <w:t>Your death can also be a beautiful testimony to an unbelieving world if your Christian life is genuine.</w:t>
      </w:r>
    </w:p>
    <w:p w14:paraId="4096BD98" w14:textId="77777777" w:rsidR="00211B73" w:rsidRPr="00F006F4" w:rsidRDefault="00D3104C" w:rsidP="00D3104C">
      <w:pPr>
        <w:spacing w:line="360" w:lineRule="auto"/>
        <w:jc w:val="both"/>
        <w:rPr>
          <w:rFonts w:ascii="Arial" w:hAnsi="Arial" w:cs="Arial"/>
          <w:b/>
          <w:bCs/>
          <w:sz w:val="36"/>
          <w:szCs w:val="36"/>
        </w:rPr>
      </w:pPr>
      <w:r w:rsidRPr="00F006F4">
        <w:rPr>
          <w:rFonts w:ascii="Arial" w:hAnsi="Arial" w:cs="Arial"/>
          <w:b/>
          <w:bCs/>
          <w:sz w:val="36"/>
          <w:szCs w:val="36"/>
        </w:rPr>
        <w:lastRenderedPageBreak/>
        <w:t>In the movie "Quo Vadis</w:t>
      </w:r>
      <w:r w:rsidR="00211B73" w:rsidRPr="00F006F4">
        <w:rPr>
          <w:rFonts w:ascii="Arial" w:hAnsi="Arial" w:cs="Arial"/>
          <w:b/>
          <w:bCs/>
          <w:sz w:val="36"/>
          <w:szCs w:val="36"/>
        </w:rPr>
        <w:t>", the crowds in the Roman coliseum were visibly affected when the Christians faced the lions joyfully singing.</w:t>
      </w:r>
    </w:p>
    <w:p w14:paraId="71F44F13" w14:textId="77777777" w:rsidR="00D3104C" w:rsidRPr="00F006F4" w:rsidRDefault="00211B73" w:rsidP="00211B73">
      <w:pPr>
        <w:spacing w:line="360" w:lineRule="auto"/>
        <w:jc w:val="both"/>
        <w:rPr>
          <w:rFonts w:ascii="Arial" w:hAnsi="Arial" w:cs="Arial"/>
          <w:b/>
          <w:bCs/>
          <w:sz w:val="36"/>
          <w:szCs w:val="36"/>
        </w:rPr>
      </w:pPr>
      <w:r w:rsidRPr="00F006F4">
        <w:rPr>
          <w:rFonts w:ascii="Arial" w:hAnsi="Arial" w:cs="Arial"/>
          <w:b/>
          <w:bCs/>
          <w:sz w:val="36"/>
          <w:szCs w:val="36"/>
        </w:rPr>
        <w:t xml:space="preserve">In the historical books "End of the Spear" and "Through Gates of Splendor", the true stories of missionaries being killed by the Auca Indians in Ecuador, have a fantastic conclusion. The whole tribe of Aucas eventually gave their lives to the Lord! </w:t>
      </w:r>
      <w:r w:rsidRPr="00F006F4">
        <w:rPr>
          <w:rFonts w:ascii="Arial" w:hAnsi="Arial" w:cs="Arial"/>
          <w:b/>
          <w:bCs/>
          <w:sz w:val="36"/>
          <w:szCs w:val="36"/>
          <w:vertAlign w:val="subscript"/>
        </w:rPr>
        <w:t>36</w:t>
      </w:r>
    </w:p>
    <w:p w14:paraId="448A8A75" w14:textId="77777777" w:rsidR="00211B73" w:rsidRPr="00F006F4" w:rsidRDefault="00211B73" w:rsidP="00211B73">
      <w:pPr>
        <w:spacing w:line="360" w:lineRule="auto"/>
        <w:jc w:val="both"/>
        <w:rPr>
          <w:rFonts w:ascii="Arial" w:hAnsi="Arial" w:cs="Arial"/>
          <w:b/>
          <w:bCs/>
          <w:sz w:val="36"/>
          <w:szCs w:val="36"/>
        </w:rPr>
      </w:pPr>
      <w:r w:rsidRPr="00F006F4">
        <w:rPr>
          <w:rFonts w:ascii="Arial" w:hAnsi="Arial" w:cs="Arial"/>
          <w:b/>
          <w:bCs/>
          <w:sz w:val="36"/>
          <w:szCs w:val="36"/>
        </w:rPr>
        <w:t xml:space="preserve">Following Lord Jesus often means taking up the cross of obedience, proclamation of the word and a sacrificial life. The Christian life is to be a life of surrender to the will of God. But God has promised to give you the direction and the strength to do it! </w:t>
      </w:r>
      <w:r w:rsidRPr="00F006F4">
        <w:rPr>
          <w:rFonts w:ascii="Arial" w:hAnsi="Arial" w:cs="Arial"/>
          <w:b/>
          <w:bCs/>
          <w:sz w:val="36"/>
          <w:szCs w:val="36"/>
          <w:vertAlign w:val="subscript"/>
        </w:rPr>
        <w:t>37</w:t>
      </w:r>
    </w:p>
    <w:p w14:paraId="11EE7C67" w14:textId="2561072C" w:rsidR="009A33BB" w:rsidRPr="00F006F4" w:rsidRDefault="00211B73" w:rsidP="00A2013D">
      <w:pPr>
        <w:spacing w:line="360" w:lineRule="auto"/>
        <w:jc w:val="both"/>
        <w:rPr>
          <w:rFonts w:ascii="Arial" w:hAnsi="Arial" w:cs="Arial"/>
          <w:b/>
          <w:bCs/>
          <w:sz w:val="36"/>
          <w:szCs w:val="36"/>
        </w:rPr>
      </w:pPr>
      <w:r w:rsidRPr="00F006F4">
        <w:rPr>
          <w:rFonts w:ascii="Arial" w:hAnsi="Arial" w:cs="Arial"/>
          <w:b/>
          <w:bCs/>
          <w:sz w:val="36"/>
          <w:szCs w:val="36"/>
        </w:rPr>
        <w:t>You want your Lord to say to you, "Well done, My good and faithful servant"!</w:t>
      </w:r>
      <w:r w:rsidR="00546A52" w:rsidRPr="00F006F4">
        <w:rPr>
          <w:rFonts w:ascii="Arial" w:hAnsi="Arial" w:cs="Arial"/>
          <w:b/>
          <w:bCs/>
          <w:sz w:val="36"/>
          <w:szCs w:val="36"/>
        </w:rPr>
        <w:t xml:space="preserve"> </w:t>
      </w:r>
      <w:r w:rsidR="00546A52" w:rsidRPr="00F006F4">
        <w:rPr>
          <w:rStyle w:val="FootnoteReference"/>
          <w:rFonts w:ascii="Arial" w:hAnsi="Arial" w:cs="Arial"/>
          <w:b/>
          <w:bCs/>
          <w:sz w:val="36"/>
          <w:szCs w:val="36"/>
        </w:rPr>
        <w:footnoteReference w:id="14"/>
      </w:r>
    </w:p>
    <w:p w14:paraId="165CF988" w14:textId="07DD8205" w:rsidR="00AB73EC" w:rsidRDefault="00AB73EC" w:rsidP="00A2013D">
      <w:pPr>
        <w:spacing w:line="360" w:lineRule="auto"/>
        <w:jc w:val="both"/>
        <w:rPr>
          <w:rFonts w:ascii="Arial" w:hAnsi="Arial" w:cs="Arial"/>
          <w:b/>
          <w:bCs/>
          <w:sz w:val="32"/>
          <w:szCs w:val="32"/>
        </w:rPr>
      </w:pPr>
    </w:p>
    <w:p w14:paraId="3E612235" w14:textId="77777777" w:rsidR="00AB73EC" w:rsidRPr="00AB73EC" w:rsidRDefault="00AB73EC" w:rsidP="00A2013D">
      <w:pPr>
        <w:spacing w:line="360" w:lineRule="auto"/>
        <w:jc w:val="both"/>
        <w:rPr>
          <w:rFonts w:ascii="Arial" w:hAnsi="Arial" w:cs="Arial"/>
          <w:b/>
          <w:bCs/>
          <w:sz w:val="32"/>
          <w:szCs w:val="32"/>
        </w:rPr>
      </w:pPr>
    </w:p>
    <w:p w14:paraId="0527435A" w14:textId="77777777" w:rsidR="004D64CA" w:rsidRPr="00AB73EC" w:rsidRDefault="001341E0" w:rsidP="00E0358A">
      <w:pPr>
        <w:spacing w:line="360" w:lineRule="auto"/>
        <w:jc w:val="center"/>
        <w:rPr>
          <w:rFonts w:ascii="Arial" w:hAnsi="Arial" w:cs="Arial"/>
          <w:b/>
          <w:sz w:val="32"/>
          <w:szCs w:val="32"/>
        </w:rPr>
      </w:pPr>
      <w:hyperlink r:id="rId10" w:history="1">
        <w:r w:rsidRPr="00AB73EC">
          <w:rPr>
            <w:rStyle w:val="Hyperlink"/>
            <w:rFonts w:ascii="Arial" w:hAnsi="Arial" w:cs="Arial"/>
            <w:b/>
            <w:bCs/>
            <w:sz w:val="28"/>
            <w:szCs w:val="28"/>
          </w:rPr>
          <w:t>http://biblelifemessages.org/</w:t>
        </w:r>
      </w:hyperlink>
      <w:r w:rsidRPr="00AB73EC">
        <w:rPr>
          <w:rFonts w:ascii="Arial" w:hAnsi="Arial" w:cs="Arial"/>
          <w:b/>
          <w:bCs/>
          <w:sz w:val="28"/>
          <w:szCs w:val="28"/>
        </w:rPr>
        <w:t xml:space="preserve"> </w:t>
      </w:r>
    </w:p>
    <w:sectPr w:rsidR="004D64CA" w:rsidRPr="00AB73EC" w:rsidSect="002718D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2270" w14:textId="77777777" w:rsidR="00CF2354" w:rsidRDefault="00CF2354" w:rsidP="003679B0">
      <w:pPr>
        <w:spacing w:after="0" w:line="240" w:lineRule="auto"/>
      </w:pPr>
      <w:r>
        <w:separator/>
      </w:r>
    </w:p>
  </w:endnote>
  <w:endnote w:type="continuationSeparator" w:id="0">
    <w:p w14:paraId="2AD6576C" w14:textId="77777777" w:rsidR="00CF2354" w:rsidRDefault="00CF2354"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mponent/Fonts/#Libronix Us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B412" w14:textId="77777777" w:rsidR="00CF2354" w:rsidRDefault="00CF2354" w:rsidP="003679B0">
      <w:pPr>
        <w:spacing w:after="0" w:line="240" w:lineRule="auto"/>
      </w:pPr>
      <w:r>
        <w:separator/>
      </w:r>
    </w:p>
  </w:footnote>
  <w:footnote w:type="continuationSeparator" w:id="0">
    <w:p w14:paraId="253510CF" w14:textId="77777777" w:rsidR="00CF2354" w:rsidRDefault="00CF2354" w:rsidP="003679B0">
      <w:pPr>
        <w:spacing w:after="0" w:line="240" w:lineRule="auto"/>
      </w:pPr>
      <w:r>
        <w:continuationSeparator/>
      </w:r>
    </w:p>
  </w:footnote>
  <w:footnote w:id="1">
    <w:p w14:paraId="0A93A7D0" w14:textId="77777777" w:rsidR="007A1C27" w:rsidRPr="00AB73EC" w:rsidRDefault="007A1C27" w:rsidP="007A1C27">
      <w:pPr>
        <w:pStyle w:val="FootnoteText"/>
        <w:rPr>
          <w:b/>
          <w:bCs/>
          <w:sz w:val="28"/>
          <w:szCs w:val="28"/>
        </w:rPr>
      </w:pPr>
      <w:r w:rsidRPr="00AB73EC">
        <w:rPr>
          <w:rStyle w:val="FootnoteReference"/>
          <w:b/>
          <w:bCs/>
          <w:sz w:val="28"/>
          <w:szCs w:val="28"/>
        </w:rPr>
        <w:footnoteRef/>
      </w:r>
      <w:r w:rsidRPr="00AB73EC">
        <w:rPr>
          <w:b/>
          <w:bCs/>
          <w:sz w:val="28"/>
          <w:szCs w:val="28"/>
        </w:rPr>
        <w:t xml:space="preserve"> "Samples Needed", Our Daily Bread.</w:t>
      </w:r>
    </w:p>
  </w:footnote>
  <w:footnote w:id="2">
    <w:p w14:paraId="5D9983F8" w14:textId="77777777" w:rsidR="00D42990" w:rsidRPr="00AB73EC" w:rsidRDefault="00D42990" w:rsidP="00D42990">
      <w:pPr>
        <w:pStyle w:val="FootnoteText"/>
        <w:rPr>
          <w:b/>
          <w:bCs/>
          <w:sz w:val="28"/>
          <w:szCs w:val="28"/>
        </w:rPr>
      </w:pPr>
      <w:r w:rsidRPr="00AB73EC">
        <w:rPr>
          <w:rStyle w:val="FootnoteReference"/>
          <w:b/>
          <w:bCs/>
          <w:sz w:val="28"/>
          <w:szCs w:val="28"/>
        </w:rPr>
        <w:footnoteRef/>
      </w:r>
      <w:r w:rsidRPr="00AB73EC">
        <w:rPr>
          <w:b/>
          <w:bCs/>
          <w:sz w:val="28"/>
          <w:szCs w:val="28"/>
        </w:rPr>
        <w:t xml:space="preserve"> v12-13.</w:t>
      </w:r>
    </w:p>
  </w:footnote>
  <w:footnote w:id="3">
    <w:p w14:paraId="65689DC7" w14:textId="77777777" w:rsidR="00D42990" w:rsidRPr="00AB73EC" w:rsidRDefault="00D42990" w:rsidP="00D42990">
      <w:pPr>
        <w:pStyle w:val="FootnoteText"/>
        <w:rPr>
          <w:b/>
          <w:bCs/>
          <w:sz w:val="28"/>
          <w:szCs w:val="28"/>
        </w:rPr>
      </w:pPr>
      <w:r w:rsidRPr="00AB73EC">
        <w:rPr>
          <w:rStyle w:val="FootnoteReference"/>
          <w:b/>
          <w:bCs/>
          <w:sz w:val="28"/>
          <w:szCs w:val="28"/>
        </w:rPr>
        <w:footnoteRef/>
      </w:r>
      <w:r w:rsidRPr="00AB73EC">
        <w:rPr>
          <w:b/>
          <w:bCs/>
          <w:sz w:val="28"/>
          <w:szCs w:val="28"/>
        </w:rPr>
        <w:t xml:space="preserve"> v14-16.</w:t>
      </w:r>
    </w:p>
  </w:footnote>
  <w:footnote w:id="4">
    <w:p w14:paraId="7979CF94" w14:textId="77777777" w:rsidR="00D42990" w:rsidRPr="00AB73EC" w:rsidRDefault="00D42990" w:rsidP="00D42990">
      <w:pPr>
        <w:pStyle w:val="FootnoteText"/>
        <w:rPr>
          <w:b/>
          <w:bCs/>
          <w:sz w:val="28"/>
          <w:szCs w:val="28"/>
        </w:rPr>
      </w:pPr>
      <w:r w:rsidRPr="00AB73EC">
        <w:rPr>
          <w:rStyle w:val="FootnoteReference"/>
          <w:b/>
          <w:bCs/>
          <w:sz w:val="28"/>
          <w:szCs w:val="28"/>
        </w:rPr>
        <w:footnoteRef/>
      </w:r>
      <w:r w:rsidRPr="00AB73EC">
        <w:rPr>
          <w:b/>
          <w:bCs/>
          <w:sz w:val="28"/>
          <w:szCs w:val="28"/>
        </w:rPr>
        <w:t xml:space="preserve"> v17-18.</w:t>
      </w:r>
    </w:p>
  </w:footnote>
  <w:footnote w:id="5">
    <w:p w14:paraId="511D5D5F" w14:textId="77777777" w:rsidR="00F76B8D" w:rsidRPr="00AB73EC" w:rsidRDefault="00F76B8D" w:rsidP="001C11A0">
      <w:pPr>
        <w:pStyle w:val="FootnoteText"/>
        <w:jc w:val="both"/>
        <w:rPr>
          <w:b/>
          <w:bCs/>
          <w:sz w:val="28"/>
          <w:szCs w:val="28"/>
        </w:rPr>
      </w:pPr>
      <w:r w:rsidRPr="00AB73EC">
        <w:rPr>
          <w:rStyle w:val="FootnoteReference"/>
          <w:b/>
          <w:bCs/>
          <w:sz w:val="28"/>
          <w:szCs w:val="28"/>
        </w:rPr>
        <w:footnoteRef/>
      </w:r>
      <w:r w:rsidRPr="00AB73EC">
        <w:rPr>
          <w:b/>
          <w:bCs/>
          <w:sz w:val="28"/>
          <w:szCs w:val="28"/>
        </w:rPr>
        <w:t xml:space="preserve"> Matthew 7:21 - Not everyone who says to me, ‘Lord, Lord,’ will enter the kingdom of heaven, </w:t>
      </w:r>
      <w:r w:rsidRPr="00AB73EC">
        <w:rPr>
          <w:b/>
          <w:bCs/>
          <w:sz w:val="28"/>
          <w:szCs w:val="28"/>
          <w:u w:val="single"/>
        </w:rPr>
        <w:t>but only he who does the will of my Father</w:t>
      </w:r>
      <w:r w:rsidRPr="00AB73EC">
        <w:rPr>
          <w:b/>
          <w:bCs/>
          <w:sz w:val="28"/>
          <w:szCs w:val="28"/>
        </w:rPr>
        <w:t xml:space="preserve"> who is in heaven.</w:t>
      </w:r>
    </w:p>
  </w:footnote>
  <w:footnote w:id="6">
    <w:p w14:paraId="6E93E20C" w14:textId="77777777" w:rsidR="00F76B8D" w:rsidRPr="00AB73EC" w:rsidRDefault="00F76B8D" w:rsidP="001C11A0">
      <w:pPr>
        <w:pStyle w:val="FootnoteText"/>
        <w:jc w:val="both"/>
        <w:rPr>
          <w:b/>
          <w:bCs/>
          <w:sz w:val="28"/>
          <w:szCs w:val="28"/>
        </w:rPr>
      </w:pPr>
      <w:r w:rsidRPr="00AB73EC">
        <w:rPr>
          <w:rStyle w:val="FootnoteReference"/>
          <w:b/>
          <w:bCs/>
          <w:sz w:val="28"/>
          <w:szCs w:val="28"/>
        </w:rPr>
        <w:footnoteRef/>
      </w:r>
      <w:r w:rsidRPr="00AB73EC">
        <w:rPr>
          <w:b/>
          <w:bCs/>
          <w:sz w:val="28"/>
          <w:szCs w:val="28"/>
        </w:rPr>
        <w:t xml:space="preserve"> Genesis 6.</w:t>
      </w:r>
    </w:p>
  </w:footnote>
  <w:footnote w:id="7">
    <w:p w14:paraId="3A53CCB6" w14:textId="77777777" w:rsidR="00F76B8D" w:rsidRPr="00AB73EC" w:rsidRDefault="00F76B8D" w:rsidP="001C11A0">
      <w:pPr>
        <w:pStyle w:val="FootnoteText"/>
        <w:jc w:val="both"/>
        <w:rPr>
          <w:b/>
          <w:bCs/>
          <w:sz w:val="28"/>
          <w:szCs w:val="28"/>
        </w:rPr>
      </w:pPr>
      <w:r w:rsidRPr="00AB73EC">
        <w:rPr>
          <w:rStyle w:val="FootnoteReference"/>
          <w:b/>
          <w:bCs/>
          <w:sz w:val="28"/>
          <w:szCs w:val="28"/>
        </w:rPr>
        <w:footnoteRef/>
      </w:r>
      <w:r w:rsidRPr="00AB73EC">
        <w:rPr>
          <w:b/>
          <w:bCs/>
          <w:sz w:val="28"/>
          <w:szCs w:val="28"/>
        </w:rPr>
        <w:t xml:space="preserve"> Exodus 20:12 - Honor your father and your mother, </w:t>
      </w:r>
      <w:r w:rsidRPr="00AB73EC">
        <w:rPr>
          <w:b/>
          <w:bCs/>
          <w:sz w:val="28"/>
          <w:szCs w:val="28"/>
          <w:u w:val="single"/>
        </w:rPr>
        <w:t>so that you may live long</w:t>
      </w:r>
      <w:r w:rsidRPr="00AB73EC">
        <w:rPr>
          <w:b/>
          <w:bCs/>
          <w:sz w:val="28"/>
          <w:szCs w:val="28"/>
        </w:rPr>
        <w:t xml:space="preserve"> in the land the LORD your God is giving you.</w:t>
      </w:r>
    </w:p>
  </w:footnote>
  <w:footnote w:id="8">
    <w:p w14:paraId="3BE140C1" w14:textId="77777777" w:rsidR="00F76B8D" w:rsidRPr="00AB73EC" w:rsidRDefault="00F76B8D" w:rsidP="001C11A0">
      <w:pPr>
        <w:pStyle w:val="FootnoteText"/>
        <w:jc w:val="both"/>
        <w:rPr>
          <w:b/>
          <w:bCs/>
          <w:sz w:val="28"/>
          <w:szCs w:val="28"/>
        </w:rPr>
      </w:pPr>
      <w:r w:rsidRPr="00AB73EC">
        <w:rPr>
          <w:rStyle w:val="FootnoteReference"/>
          <w:b/>
          <w:bCs/>
          <w:sz w:val="28"/>
          <w:szCs w:val="28"/>
        </w:rPr>
        <w:footnoteRef/>
      </w:r>
      <w:r w:rsidRPr="00AB73EC">
        <w:rPr>
          <w:b/>
          <w:bCs/>
          <w:sz w:val="28"/>
          <w:szCs w:val="28"/>
        </w:rPr>
        <w:t xml:space="preserve"> James 1:25 - But the man who looks intently into the perfect law that gives freedom, and continues to do this, not forgetting what he has heard, </w:t>
      </w:r>
      <w:r w:rsidRPr="00AB73EC">
        <w:rPr>
          <w:b/>
          <w:bCs/>
          <w:sz w:val="28"/>
          <w:szCs w:val="28"/>
          <w:u w:val="single"/>
        </w:rPr>
        <w:t>but doing it</w:t>
      </w:r>
      <w:r w:rsidRPr="00AB73EC">
        <w:rPr>
          <w:b/>
          <w:bCs/>
          <w:sz w:val="28"/>
          <w:szCs w:val="28"/>
        </w:rPr>
        <w:t xml:space="preserve"> — </w:t>
      </w:r>
      <w:r w:rsidRPr="00AB73EC">
        <w:rPr>
          <w:b/>
          <w:bCs/>
          <w:sz w:val="28"/>
          <w:szCs w:val="28"/>
          <w:u w:val="single"/>
        </w:rPr>
        <w:t>he will be blessed</w:t>
      </w:r>
      <w:r w:rsidRPr="00AB73EC">
        <w:rPr>
          <w:b/>
          <w:bCs/>
          <w:sz w:val="28"/>
          <w:szCs w:val="28"/>
        </w:rPr>
        <w:t xml:space="preserve"> in what he does.</w:t>
      </w:r>
    </w:p>
  </w:footnote>
  <w:footnote w:id="9">
    <w:p w14:paraId="4B7DEF66" w14:textId="77777777" w:rsidR="0099157F" w:rsidRPr="00AB73EC" w:rsidRDefault="0099157F">
      <w:pPr>
        <w:pStyle w:val="FootnoteText"/>
        <w:rPr>
          <w:b/>
          <w:bCs/>
          <w:sz w:val="28"/>
          <w:szCs w:val="28"/>
        </w:rPr>
      </w:pPr>
      <w:r w:rsidRPr="00AB73EC">
        <w:rPr>
          <w:rStyle w:val="FootnoteReference"/>
          <w:b/>
          <w:bCs/>
          <w:sz w:val="28"/>
          <w:szCs w:val="28"/>
        </w:rPr>
        <w:footnoteRef/>
      </w:r>
      <w:r w:rsidRPr="00AB73EC">
        <w:rPr>
          <w:b/>
          <w:bCs/>
          <w:sz w:val="28"/>
          <w:szCs w:val="28"/>
        </w:rPr>
        <w:t xml:space="preserve"> Matthew 5:16.</w:t>
      </w:r>
    </w:p>
  </w:footnote>
  <w:footnote w:id="10">
    <w:p w14:paraId="3955FA3E" w14:textId="77777777" w:rsidR="0099157F" w:rsidRPr="001469F1" w:rsidRDefault="0099157F" w:rsidP="0099157F">
      <w:pPr>
        <w:pStyle w:val="FootnoteText"/>
        <w:rPr>
          <w:rFonts w:ascii="Segoe UI Symbol" w:hAnsi="Segoe UI Symbol"/>
          <w:b/>
          <w:bCs/>
          <w:sz w:val="28"/>
          <w:szCs w:val="28"/>
        </w:rPr>
      </w:pPr>
      <w:r w:rsidRPr="001469F1">
        <w:rPr>
          <w:rStyle w:val="FootnoteReference"/>
          <w:rFonts w:ascii="Segoe UI Symbol" w:hAnsi="Segoe UI Symbol"/>
          <w:b/>
          <w:bCs/>
          <w:sz w:val="28"/>
          <w:szCs w:val="28"/>
        </w:rPr>
        <w:footnoteRef/>
      </w:r>
      <w:r w:rsidRPr="001469F1">
        <w:rPr>
          <w:rFonts w:ascii="Segoe UI Symbol" w:hAnsi="Segoe UI Symbol"/>
          <w:b/>
          <w:bCs/>
          <w:sz w:val="28"/>
          <w:szCs w:val="28"/>
        </w:rPr>
        <w:t xml:space="preserve"> </w:t>
      </w:r>
      <w:r w:rsidRPr="001469F1">
        <w:rPr>
          <w:rFonts w:ascii="Arial" w:hAnsi="Arial" w:cs="Arial"/>
          <w:b/>
          <w:bCs/>
          <w:sz w:val="28"/>
          <w:szCs w:val="28"/>
          <w:lang w:val="el-GR"/>
        </w:rPr>
        <w:t>ἄ</w:t>
      </w:r>
      <w:r w:rsidRPr="001469F1">
        <w:rPr>
          <w:rFonts w:ascii="Segoe UI Symbol" w:hAnsi="Segoe UI Symbol"/>
          <w:b/>
          <w:bCs/>
          <w:sz w:val="28"/>
          <w:szCs w:val="28"/>
          <w:lang w:val="el-GR"/>
        </w:rPr>
        <w:t>μεμπτος</w:t>
      </w:r>
      <w:r w:rsidRPr="001469F1">
        <w:rPr>
          <w:rFonts w:ascii="Segoe UI Symbol" w:hAnsi="Segoe UI Symbol"/>
          <w:b/>
          <w:bCs/>
          <w:sz w:val="28"/>
          <w:szCs w:val="28"/>
        </w:rPr>
        <w:t>.</w:t>
      </w:r>
    </w:p>
  </w:footnote>
  <w:footnote w:id="11">
    <w:p w14:paraId="326DDC5D" w14:textId="77777777" w:rsidR="0099157F" w:rsidRPr="00AB73EC" w:rsidRDefault="0099157F" w:rsidP="0099157F">
      <w:pPr>
        <w:pStyle w:val="FootnoteText"/>
        <w:rPr>
          <w:rFonts w:ascii="Segoe UI Symbol" w:hAnsi="Segoe UI Symbol"/>
          <w:b/>
          <w:bCs/>
          <w:sz w:val="28"/>
          <w:szCs w:val="28"/>
        </w:rPr>
      </w:pPr>
      <w:r w:rsidRPr="00AB73EC">
        <w:rPr>
          <w:rStyle w:val="FootnoteReference"/>
          <w:rFonts w:ascii="Segoe UI Symbol" w:hAnsi="Segoe UI Symbol"/>
          <w:b/>
          <w:bCs/>
          <w:sz w:val="28"/>
          <w:szCs w:val="28"/>
        </w:rPr>
        <w:footnoteRef/>
      </w:r>
      <w:r w:rsidRPr="00AB73EC">
        <w:rPr>
          <w:rFonts w:ascii="Segoe UI Symbol" w:hAnsi="Segoe UI Symbol"/>
          <w:b/>
          <w:bCs/>
          <w:sz w:val="28"/>
          <w:szCs w:val="28"/>
        </w:rPr>
        <w:t xml:space="preserve"> </w:t>
      </w:r>
      <w:r w:rsidRPr="00AB73EC">
        <w:rPr>
          <w:rFonts w:ascii="Arial" w:hAnsi="Arial" w:cs="Arial"/>
          <w:b/>
          <w:bCs/>
          <w:sz w:val="28"/>
          <w:szCs w:val="28"/>
          <w:lang w:val="el-GR"/>
        </w:rPr>
        <w:t>ἀ</w:t>
      </w:r>
      <w:r w:rsidRPr="00AB73EC">
        <w:rPr>
          <w:rFonts w:ascii="Segoe UI Symbol" w:hAnsi="Segoe UI Symbol"/>
          <w:b/>
          <w:bCs/>
          <w:sz w:val="28"/>
          <w:szCs w:val="28"/>
          <w:lang w:val="el-GR"/>
        </w:rPr>
        <w:t>κέραιοι</w:t>
      </w:r>
      <w:r w:rsidRPr="00AB73EC">
        <w:rPr>
          <w:rFonts w:ascii="Segoe UI Symbol" w:hAnsi="Segoe UI Symbol"/>
          <w:b/>
          <w:bCs/>
          <w:sz w:val="28"/>
          <w:szCs w:val="28"/>
        </w:rPr>
        <w:t>.</w:t>
      </w:r>
    </w:p>
  </w:footnote>
  <w:footnote w:id="12">
    <w:p w14:paraId="3BABAC55" w14:textId="77777777" w:rsidR="00895DA8" w:rsidRPr="00AB73EC" w:rsidRDefault="00895DA8" w:rsidP="00895DA8">
      <w:pPr>
        <w:pStyle w:val="FootnoteText"/>
        <w:rPr>
          <w:rFonts w:ascii="Segoe UI Symbol" w:hAnsi="Segoe UI Symbol"/>
          <w:b/>
          <w:bCs/>
          <w:sz w:val="28"/>
          <w:szCs w:val="28"/>
        </w:rPr>
      </w:pPr>
      <w:r w:rsidRPr="00AB73EC">
        <w:rPr>
          <w:rStyle w:val="FootnoteReference"/>
          <w:rFonts w:ascii="Segoe UI Symbol" w:hAnsi="Segoe UI Symbol"/>
          <w:b/>
          <w:bCs/>
          <w:sz w:val="28"/>
          <w:szCs w:val="28"/>
        </w:rPr>
        <w:footnoteRef/>
      </w:r>
      <w:r w:rsidRPr="00AB73EC">
        <w:rPr>
          <w:rFonts w:ascii="Segoe UI Symbol" w:hAnsi="Segoe UI Symbol"/>
          <w:b/>
          <w:bCs/>
          <w:sz w:val="28"/>
          <w:szCs w:val="28"/>
        </w:rPr>
        <w:t xml:space="preserve"> </w:t>
      </w:r>
      <w:r w:rsidRPr="00AB73EC">
        <w:rPr>
          <w:rFonts w:ascii="Arial" w:hAnsi="Arial" w:cs="Arial"/>
          <w:b/>
          <w:bCs/>
          <w:sz w:val="28"/>
          <w:szCs w:val="28"/>
          <w:lang w:val="el-GR"/>
        </w:rPr>
        <w:t>ἄ</w:t>
      </w:r>
      <w:r w:rsidRPr="00AB73EC">
        <w:rPr>
          <w:rFonts w:ascii="Segoe UI Symbol" w:hAnsi="Segoe UI Symbol"/>
          <w:b/>
          <w:bCs/>
          <w:sz w:val="28"/>
          <w:szCs w:val="28"/>
          <w:lang w:val="el-GR"/>
        </w:rPr>
        <w:t>μωμος</w:t>
      </w:r>
      <w:r w:rsidRPr="00AB73EC">
        <w:rPr>
          <w:rFonts w:ascii="Segoe UI Symbol" w:hAnsi="Segoe UI Symbol"/>
          <w:b/>
          <w:bCs/>
          <w:sz w:val="28"/>
          <w:szCs w:val="28"/>
        </w:rPr>
        <w:t>.</w:t>
      </w:r>
    </w:p>
  </w:footnote>
  <w:footnote w:id="13">
    <w:p w14:paraId="43FF1CD5" w14:textId="77777777" w:rsidR="00895DA8" w:rsidRPr="00AB73EC" w:rsidRDefault="00895DA8" w:rsidP="00AB2316">
      <w:pPr>
        <w:pStyle w:val="FootnoteText"/>
        <w:jc w:val="both"/>
        <w:rPr>
          <w:b/>
          <w:bCs/>
          <w:sz w:val="28"/>
          <w:szCs w:val="28"/>
        </w:rPr>
      </w:pPr>
      <w:r w:rsidRPr="00AB73EC">
        <w:rPr>
          <w:rStyle w:val="FootnoteReference"/>
          <w:b/>
          <w:bCs/>
          <w:sz w:val="28"/>
          <w:szCs w:val="28"/>
        </w:rPr>
        <w:footnoteRef/>
      </w:r>
      <w:r w:rsidRPr="00AB73EC">
        <w:rPr>
          <w:b/>
          <w:bCs/>
          <w:sz w:val="28"/>
          <w:szCs w:val="28"/>
        </w:rPr>
        <w:t xml:space="preserve"> Romans 12:1-2 - </w:t>
      </w:r>
      <w:r w:rsidR="00AB2316" w:rsidRPr="00AB73EC">
        <w:rPr>
          <w:b/>
          <w:bCs/>
          <w:sz w:val="28"/>
          <w:szCs w:val="28"/>
        </w:rPr>
        <w:t xml:space="preserve">Therefore, I urge you, brothers, in view of God’s mercy, to </w:t>
      </w:r>
      <w:r w:rsidR="00AB2316" w:rsidRPr="00AB73EC">
        <w:rPr>
          <w:b/>
          <w:bCs/>
          <w:sz w:val="28"/>
          <w:szCs w:val="28"/>
          <w:u w:val="single"/>
        </w:rPr>
        <w:t>offer your bodies as living sacrifices</w:t>
      </w:r>
      <w:r w:rsidR="00AB2316" w:rsidRPr="00AB73EC">
        <w:rPr>
          <w:b/>
          <w:bCs/>
          <w:sz w:val="28"/>
          <w:szCs w:val="28"/>
        </w:rPr>
        <w:t>, holy and pleasing to God — this is your spiritual act of worship. Do not conform any longer to the pattern of this world, but be transformed by the renewing of your mind. Then you will be able to test and approve what God’s will is —his good, pleasing and perfect will.</w:t>
      </w:r>
    </w:p>
  </w:footnote>
  <w:footnote w:id="14">
    <w:p w14:paraId="2D01FD0F" w14:textId="77777777" w:rsidR="00546A52" w:rsidRPr="00AB73EC" w:rsidRDefault="00546A52" w:rsidP="00546A52">
      <w:pPr>
        <w:pStyle w:val="FootnoteText"/>
        <w:jc w:val="both"/>
        <w:rPr>
          <w:b/>
          <w:bCs/>
          <w:color w:val="000000" w:themeColor="text1"/>
          <w:sz w:val="28"/>
          <w:szCs w:val="28"/>
        </w:rPr>
      </w:pPr>
      <w:r w:rsidRPr="00AB73EC">
        <w:rPr>
          <w:rStyle w:val="FootnoteReference"/>
          <w:b/>
          <w:bCs/>
          <w:sz w:val="28"/>
          <w:szCs w:val="28"/>
        </w:rPr>
        <w:footnoteRef/>
      </w:r>
      <w:r w:rsidRPr="00AB73EC">
        <w:rPr>
          <w:b/>
          <w:bCs/>
          <w:sz w:val="28"/>
          <w:szCs w:val="28"/>
        </w:rPr>
        <w:t xml:space="preserve"> Matthew 25:21-23 </w:t>
      </w:r>
      <w:r w:rsidRPr="00AB73EC">
        <w:rPr>
          <w:b/>
          <w:bCs/>
          <w:color w:val="000000" w:themeColor="text1"/>
          <w:sz w:val="28"/>
          <w:szCs w:val="28"/>
        </w:rPr>
        <w:t xml:space="preserve">- </w:t>
      </w:r>
      <w:r w:rsidRPr="00AB73EC">
        <w:rPr>
          <w:rFonts w:cs="Component/Fonts/#Libronix User"/>
          <w:b/>
          <w:bCs/>
          <w:color w:val="000000" w:themeColor="text1"/>
          <w:sz w:val="28"/>
          <w:szCs w:val="26"/>
          <w:lang w:bidi="he-IL"/>
        </w:rPr>
        <w:t xml:space="preserve">His master replied, </w:t>
      </w:r>
      <w:r w:rsidRPr="00AB73EC">
        <w:rPr>
          <w:rFonts w:cs="Component/Fonts/#Libronix User"/>
          <w:b/>
          <w:bCs/>
          <w:color w:val="000000" w:themeColor="text1"/>
          <w:sz w:val="28"/>
          <w:szCs w:val="26"/>
          <w:u w:val="single"/>
          <w:lang w:bidi="he-IL"/>
        </w:rPr>
        <w:t>‘Well done, good and faithful servant!</w:t>
      </w:r>
      <w:r w:rsidRPr="00AB73EC">
        <w:rPr>
          <w:rFonts w:cs="Component/Fonts/#Libronix User"/>
          <w:b/>
          <w:bCs/>
          <w:color w:val="000000" w:themeColor="text1"/>
          <w:sz w:val="28"/>
          <w:szCs w:val="26"/>
          <w:lang w:bidi="he-IL"/>
        </w:rPr>
        <w:t xml:space="preserve"> You have been faithful with a few things; I will put you in charge of many things. Come and share your master’s happiness!’  </w:t>
      </w:r>
      <w:r w:rsidRPr="00AB73EC">
        <w:rPr>
          <w:rFonts w:cs="Component/Fonts/#Libronix User"/>
          <w:b/>
          <w:bCs/>
          <w:color w:val="000000" w:themeColor="text1"/>
          <w:sz w:val="28"/>
          <w:szCs w:val="26"/>
          <w:u w:val="single"/>
          <w:cs/>
          <w:lang w:bidi="he-IL"/>
        </w:rPr>
        <w:t>‎</w:t>
      </w:r>
      <w:r w:rsidRPr="00AB73EC">
        <w:rPr>
          <w:rFonts w:cs="Component/Fonts/#Libronix User"/>
          <w:b/>
          <w:bCs/>
          <w:color w:val="000000" w:themeColor="text1"/>
          <w:sz w:val="28"/>
          <w:szCs w:val="26"/>
          <w:lang w:bidi="he-IL"/>
        </w:rPr>
        <w:t xml:space="preserve">“The man with the two talents also came. ‘Master,’ he said, ‘you entrusted me with two talents; see, I have gained two more.’  </w:t>
      </w:r>
      <w:r w:rsidRPr="00AB73EC">
        <w:rPr>
          <w:rFonts w:cs="Component/Fonts/#Libronix User"/>
          <w:b/>
          <w:bCs/>
          <w:color w:val="000000" w:themeColor="text1"/>
          <w:sz w:val="28"/>
          <w:szCs w:val="26"/>
          <w:u w:val="single"/>
          <w:cs/>
          <w:lang w:bidi="he-IL"/>
        </w:rPr>
        <w:t>‎</w:t>
      </w:r>
      <w:r w:rsidRPr="00AB73EC">
        <w:rPr>
          <w:rFonts w:cs="Component/Fonts/#Libronix User"/>
          <w:b/>
          <w:bCs/>
          <w:color w:val="000000" w:themeColor="text1"/>
          <w:sz w:val="28"/>
          <w:szCs w:val="26"/>
          <w:lang w:bidi="he-IL"/>
        </w:rPr>
        <w:t xml:space="preserve">“His master replied, </w:t>
      </w:r>
      <w:r w:rsidRPr="00AB73EC">
        <w:rPr>
          <w:rFonts w:cs="Component/Fonts/#Libronix User"/>
          <w:b/>
          <w:bCs/>
          <w:color w:val="000000" w:themeColor="text1"/>
          <w:sz w:val="28"/>
          <w:szCs w:val="26"/>
          <w:u w:val="single"/>
          <w:lang w:bidi="he-IL"/>
        </w:rPr>
        <w:t>‘Well done, good and faithful servant</w:t>
      </w:r>
      <w:r w:rsidRPr="00AB73EC">
        <w:rPr>
          <w:rFonts w:cs="Component/Fonts/#Libronix User"/>
          <w:b/>
          <w:bCs/>
          <w:color w:val="000000" w:themeColor="text1"/>
          <w:sz w:val="28"/>
          <w:szCs w:val="26"/>
          <w:lang w:bidi="he-IL"/>
        </w:rPr>
        <w:t>! You have been faithful with a few things; I will put you in charge of many things. Come and share your master’s happiness!’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467991">
    <w:abstractNumId w:val="0"/>
  </w:num>
  <w:num w:numId="2" w16cid:durableId="1841431971">
    <w:abstractNumId w:val="2"/>
  </w:num>
  <w:num w:numId="3" w16cid:durableId="36838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2CF6"/>
    <w:rsid w:val="0005593E"/>
    <w:rsid w:val="00063360"/>
    <w:rsid w:val="00067079"/>
    <w:rsid w:val="000705E6"/>
    <w:rsid w:val="00073F1C"/>
    <w:rsid w:val="00074391"/>
    <w:rsid w:val="000931EA"/>
    <w:rsid w:val="000A32D0"/>
    <w:rsid w:val="000F35E3"/>
    <w:rsid w:val="00107553"/>
    <w:rsid w:val="001248BB"/>
    <w:rsid w:val="001341E0"/>
    <w:rsid w:val="00134A3F"/>
    <w:rsid w:val="001469F1"/>
    <w:rsid w:val="00156DB2"/>
    <w:rsid w:val="00165264"/>
    <w:rsid w:val="001874D6"/>
    <w:rsid w:val="001B5A8A"/>
    <w:rsid w:val="001C11A0"/>
    <w:rsid w:val="001C2872"/>
    <w:rsid w:val="001F35A9"/>
    <w:rsid w:val="00211B73"/>
    <w:rsid w:val="00224254"/>
    <w:rsid w:val="00236373"/>
    <w:rsid w:val="00236998"/>
    <w:rsid w:val="002718D0"/>
    <w:rsid w:val="0027488E"/>
    <w:rsid w:val="002B0378"/>
    <w:rsid w:val="002B073C"/>
    <w:rsid w:val="002C6FF5"/>
    <w:rsid w:val="0030203E"/>
    <w:rsid w:val="00327E24"/>
    <w:rsid w:val="00337570"/>
    <w:rsid w:val="00337C6C"/>
    <w:rsid w:val="00342775"/>
    <w:rsid w:val="003438EB"/>
    <w:rsid w:val="00352EC6"/>
    <w:rsid w:val="0035709C"/>
    <w:rsid w:val="00360CC4"/>
    <w:rsid w:val="00363D7D"/>
    <w:rsid w:val="003679B0"/>
    <w:rsid w:val="003823B2"/>
    <w:rsid w:val="0038342E"/>
    <w:rsid w:val="003C203C"/>
    <w:rsid w:val="003F3AAA"/>
    <w:rsid w:val="00444413"/>
    <w:rsid w:val="00461165"/>
    <w:rsid w:val="00493F18"/>
    <w:rsid w:val="004C2A69"/>
    <w:rsid w:val="004D64CA"/>
    <w:rsid w:val="004F1306"/>
    <w:rsid w:val="00501630"/>
    <w:rsid w:val="0050660C"/>
    <w:rsid w:val="00511F11"/>
    <w:rsid w:val="00516FB7"/>
    <w:rsid w:val="0051791A"/>
    <w:rsid w:val="005222D0"/>
    <w:rsid w:val="005244E7"/>
    <w:rsid w:val="00531353"/>
    <w:rsid w:val="00546A52"/>
    <w:rsid w:val="005608BC"/>
    <w:rsid w:val="005616A2"/>
    <w:rsid w:val="00561ACE"/>
    <w:rsid w:val="0059648D"/>
    <w:rsid w:val="005C19A6"/>
    <w:rsid w:val="005C1E20"/>
    <w:rsid w:val="005C4579"/>
    <w:rsid w:val="005C546E"/>
    <w:rsid w:val="005C6BED"/>
    <w:rsid w:val="005D14F3"/>
    <w:rsid w:val="005E29C7"/>
    <w:rsid w:val="00610D3C"/>
    <w:rsid w:val="00610DAE"/>
    <w:rsid w:val="00624581"/>
    <w:rsid w:val="00632178"/>
    <w:rsid w:val="00641770"/>
    <w:rsid w:val="00652FCE"/>
    <w:rsid w:val="00660DDE"/>
    <w:rsid w:val="00674C2A"/>
    <w:rsid w:val="0068532B"/>
    <w:rsid w:val="00737BFC"/>
    <w:rsid w:val="00762B82"/>
    <w:rsid w:val="007642A3"/>
    <w:rsid w:val="0076799D"/>
    <w:rsid w:val="00775427"/>
    <w:rsid w:val="0078599F"/>
    <w:rsid w:val="00791A11"/>
    <w:rsid w:val="00792CDB"/>
    <w:rsid w:val="007A1C27"/>
    <w:rsid w:val="007A5299"/>
    <w:rsid w:val="007A6238"/>
    <w:rsid w:val="007B3AF3"/>
    <w:rsid w:val="007D0B4A"/>
    <w:rsid w:val="007E2D1B"/>
    <w:rsid w:val="0080190F"/>
    <w:rsid w:val="00825927"/>
    <w:rsid w:val="00826818"/>
    <w:rsid w:val="00834FAD"/>
    <w:rsid w:val="00882D16"/>
    <w:rsid w:val="00895DA8"/>
    <w:rsid w:val="00895DDE"/>
    <w:rsid w:val="008B524A"/>
    <w:rsid w:val="008C10DA"/>
    <w:rsid w:val="008C52CC"/>
    <w:rsid w:val="008E1118"/>
    <w:rsid w:val="008F74F0"/>
    <w:rsid w:val="008F791B"/>
    <w:rsid w:val="00923971"/>
    <w:rsid w:val="0092738E"/>
    <w:rsid w:val="009362C2"/>
    <w:rsid w:val="009579DF"/>
    <w:rsid w:val="0099157F"/>
    <w:rsid w:val="00992853"/>
    <w:rsid w:val="009A1141"/>
    <w:rsid w:val="009A33BB"/>
    <w:rsid w:val="009B7985"/>
    <w:rsid w:val="009C0CEE"/>
    <w:rsid w:val="00A06164"/>
    <w:rsid w:val="00A16C69"/>
    <w:rsid w:val="00A2013D"/>
    <w:rsid w:val="00A56312"/>
    <w:rsid w:val="00A731EB"/>
    <w:rsid w:val="00A7636D"/>
    <w:rsid w:val="00A85F26"/>
    <w:rsid w:val="00A90850"/>
    <w:rsid w:val="00A91C2A"/>
    <w:rsid w:val="00A93386"/>
    <w:rsid w:val="00A93C28"/>
    <w:rsid w:val="00A945B7"/>
    <w:rsid w:val="00AB2316"/>
    <w:rsid w:val="00AB2AA5"/>
    <w:rsid w:val="00AB73EC"/>
    <w:rsid w:val="00AC1EB1"/>
    <w:rsid w:val="00AC4EEA"/>
    <w:rsid w:val="00AD0E5D"/>
    <w:rsid w:val="00AD7072"/>
    <w:rsid w:val="00B01763"/>
    <w:rsid w:val="00B40323"/>
    <w:rsid w:val="00B42C55"/>
    <w:rsid w:val="00B7038A"/>
    <w:rsid w:val="00B72E17"/>
    <w:rsid w:val="00B80516"/>
    <w:rsid w:val="00BA2404"/>
    <w:rsid w:val="00C00110"/>
    <w:rsid w:val="00C163BF"/>
    <w:rsid w:val="00C346C9"/>
    <w:rsid w:val="00C34D55"/>
    <w:rsid w:val="00C75341"/>
    <w:rsid w:val="00C8175C"/>
    <w:rsid w:val="00C86122"/>
    <w:rsid w:val="00CA6DAF"/>
    <w:rsid w:val="00CC76EE"/>
    <w:rsid w:val="00CD239E"/>
    <w:rsid w:val="00CE2844"/>
    <w:rsid w:val="00CF2354"/>
    <w:rsid w:val="00CF601A"/>
    <w:rsid w:val="00D0071F"/>
    <w:rsid w:val="00D078E7"/>
    <w:rsid w:val="00D3104C"/>
    <w:rsid w:val="00D32CD5"/>
    <w:rsid w:val="00D353DF"/>
    <w:rsid w:val="00D42990"/>
    <w:rsid w:val="00D42D43"/>
    <w:rsid w:val="00D53E24"/>
    <w:rsid w:val="00D61E64"/>
    <w:rsid w:val="00DE7C26"/>
    <w:rsid w:val="00E02621"/>
    <w:rsid w:val="00E0358A"/>
    <w:rsid w:val="00E2290F"/>
    <w:rsid w:val="00E32D55"/>
    <w:rsid w:val="00E44B4F"/>
    <w:rsid w:val="00E5396F"/>
    <w:rsid w:val="00E848F7"/>
    <w:rsid w:val="00E93EBD"/>
    <w:rsid w:val="00E97C5A"/>
    <w:rsid w:val="00EA0643"/>
    <w:rsid w:val="00EA3EA2"/>
    <w:rsid w:val="00EB1BE2"/>
    <w:rsid w:val="00ED351D"/>
    <w:rsid w:val="00EE1272"/>
    <w:rsid w:val="00EE2711"/>
    <w:rsid w:val="00F006F4"/>
    <w:rsid w:val="00F078F6"/>
    <w:rsid w:val="00F240AE"/>
    <w:rsid w:val="00F65707"/>
    <w:rsid w:val="00F72324"/>
    <w:rsid w:val="00F76B5D"/>
    <w:rsid w:val="00F76B8D"/>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31BB"/>
  <w15:docId w15:val="{399D0BC4-D115-4DF0-97D8-355D76BF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4824742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4256833">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55068833">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42307063">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619FAB-2B45-4E49-9917-01B91B8E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Seven Editions of God’s Word</vt:lpstr>
    </vt:vector>
  </TitlesOfParts>
  <Company>Bible  life  messages</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  Followers  of Christ</dc:title>
  <dc:subject>Philippians 2:12-18</dc:subject>
  <dc:creator>Stephen H. Thomason</dc:creator>
  <cp:lastModifiedBy>Stephen Thomason</cp:lastModifiedBy>
  <cp:revision>2</cp:revision>
  <dcterms:created xsi:type="dcterms:W3CDTF">2026-04-13T20:00:00Z</dcterms:created>
  <dcterms:modified xsi:type="dcterms:W3CDTF">2026-04-13T20:00:00Z</dcterms:modified>
</cp:coreProperties>
</file>