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61739970"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07DDC24C"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60C3D3EB"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2AD24C3F" w14:textId="61A96E6F" w:rsidR="0092738E" w:rsidRDefault="00682607"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What</w:t>
                    </w:r>
                    <w:r w:rsidR="009F4321">
                      <w:rPr>
                        <w:rFonts w:ascii="Arial" w:eastAsiaTheme="majorEastAsia" w:hAnsi="Arial" w:cs="Arial"/>
                        <w:sz w:val="80"/>
                        <w:szCs w:val="80"/>
                      </w:rPr>
                      <w:t xml:space="preserve"> </w:t>
                    </w:r>
                    <w:r>
                      <w:rPr>
                        <w:rFonts w:ascii="Arial" w:eastAsiaTheme="majorEastAsia" w:hAnsi="Arial" w:cs="Arial"/>
                        <w:sz w:val="80"/>
                        <w:szCs w:val="80"/>
                      </w:rPr>
                      <w:t xml:space="preserve"> the</w:t>
                    </w:r>
                    <w:r w:rsidR="009F4321">
                      <w:rPr>
                        <w:rFonts w:ascii="Arial" w:eastAsiaTheme="majorEastAsia" w:hAnsi="Arial" w:cs="Arial"/>
                        <w:sz w:val="80"/>
                        <w:szCs w:val="80"/>
                      </w:rPr>
                      <w:t xml:space="preserve"> </w:t>
                    </w:r>
                    <w:r>
                      <w:rPr>
                        <w:rFonts w:ascii="Arial" w:eastAsiaTheme="majorEastAsia" w:hAnsi="Arial" w:cs="Arial"/>
                        <w:sz w:val="80"/>
                        <w:szCs w:val="80"/>
                      </w:rPr>
                      <w:t xml:space="preserve"> Lord’s</w:t>
                    </w:r>
                    <w:r w:rsidR="009F4321">
                      <w:rPr>
                        <w:rFonts w:ascii="Arial" w:eastAsiaTheme="majorEastAsia" w:hAnsi="Arial" w:cs="Arial"/>
                        <w:sz w:val="80"/>
                        <w:szCs w:val="80"/>
                      </w:rPr>
                      <w:t xml:space="preserve"> </w:t>
                    </w:r>
                    <w:r>
                      <w:rPr>
                        <w:rFonts w:ascii="Arial" w:eastAsiaTheme="majorEastAsia" w:hAnsi="Arial" w:cs="Arial"/>
                        <w:sz w:val="80"/>
                        <w:szCs w:val="80"/>
                      </w:rPr>
                      <w:t xml:space="preserve"> Supper Can</w:t>
                    </w:r>
                    <w:r w:rsidR="009F4321">
                      <w:rPr>
                        <w:rFonts w:ascii="Arial" w:eastAsiaTheme="majorEastAsia" w:hAnsi="Arial" w:cs="Arial"/>
                        <w:sz w:val="80"/>
                        <w:szCs w:val="80"/>
                      </w:rPr>
                      <w:t xml:space="preserve"> </w:t>
                    </w:r>
                    <w:r>
                      <w:rPr>
                        <w:rFonts w:ascii="Arial" w:eastAsiaTheme="majorEastAsia" w:hAnsi="Arial" w:cs="Arial"/>
                        <w:sz w:val="80"/>
                        <w:szCs w:val="80"/>
                      </w:rPr>
                      <w:t xml:space="preserve"> Mean</w:t>
                    </w:r>
                    <w:r w:rsidR="009F4321">
                      <w:rPr>
                        <w:rFonts w:ascii="Arial" w:eastAsiaTheme="majorEastAsia" w:hAnsi="Arial" w:cs="Arial"/>
                        <w:sz w:val="80"/>
                        <w:szCs w:val="80"/>
                      </w:rPr>
                      <w:t xml:space="preserve"> </w:t>
                    </w:r>
                    <w:r>
                      <w:rPr>
                        <w:rFonts w:ascii="Arial" w:eastAsiaTheme="majorEastAsia" w:hAnsi="Arial" w:cs="Arial"/>
                        <w:sz w:val="80"/>
                        <w:szCs w:val="80"/>
                      </w:rPr>
                      <w:t xml:space="preserve"> to</w:t>
                    </w:r>
                    <w:r w:rsidR="009F4321">
                      <w:rPr>
                        <w:rFonts w:ascii="Arial" w:eastAsiaTheme="majorEastAsia" w:hAnsi="Arial" w:cs="Arial"/>
                        <w:sz w:val="80"/>
                        <w:szCs w:val="80"/>
                      </w:rPr>
                      <w:t xml:space="preserve"> </w:t>
                    </w:r>
                    <w:r>
                      <w:rPr>
                        <w:rFonts w:ascii="Arial" w:eastAsiaTheme="majorEastAsia" w:hAnsi="Arial" w:cs="Arial"/>
                        <w:sz w:val="80"/>
                        <w:szCs w:val="80"/>
                      </w:rPr>
                      <w:t xml:space="preserve"> You</w:t>
                    </w:r>
                  </w:p>
                </w:tc>
              </w:sdtContent>
            </w:sdt>
          </w:tr>
          <w:tr w:rsidR="0092738E" w14:paraId="18B8345C"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53A5BFB4" w14:textId="77777777" w:rsidR="0092738E" w:rsidRDefault="00553C4E"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Luke </w:t>
                    </w:r>
                    <w:r w:rsidR="00682607">
                      <w:rPr>
                        <w:rFonts w:ascii="Arial" w:eastAsiaTheme="majorEastAsia" w:hAnsi="Arial" w:cs="Arial"/>
                        <w:sz w:val="44"/>
                        <w:szCs w:val="44"/>
                      </w:rPr>
                      <w:t>22</w:t>
                    </w:r>
                    <w:r>
                      <w:rPr>
                        <w:rFonts w:ascii="Arial" w:eastAsiaTheme="majorEastAsia" w:hAnsi="Arial" w:cs="Arial"/>
                        <w:sz w:val="44"/>
                        <w:szCs w:val="44"/>
                      </w:rPr>
                      <w:t>:</w:t>
                    </w:r>
                    <w:r w:rsidR="00682607">
                      <w:rPr>
                        <w:rFonts w:ascii="Arial" w:eastAsiaTheme="majorEastAsia" w:hAnsi="Arial" w:cs="Arial"/>
                        <w:sz w:val="44"/>
                        <w:szCs w:val="44"/>
                      </w:rPr>
                      <w:t>7-20</w:t>
                    </w:r>
                  </w:p>
                </w:tc>
              </w:sdtContent>
            </w:sdt>
          </w:tr>
          <w:tr w:rsidR="0092738E" w14:paraId="16A558EF" w14:textId="77777777">
            <w:trPr>
              <w:trHeight w:val="360"/>
              <w:jc w:val="center"/>
            </w:trPr>
            <w:tc>
              <w:tcPr>
                <w:tcW w:w="5000" w:type="pct"/>
                <w:vAlign w:val="center"/>
              </w:tcPr>
              <w:p w14:paraId="6DBD6A56" w14:textId="77777777" w:rsidR="0092738E" w:rsidRDefault="0092738E">
                <w:pPr>
                  <w:pStyle w:val="NoSpacing"/>
                  <w:jc w:val="center"/>
                </w:pPr>
              </w:p>
            </w:tc>
          </w:tr>
          <w:tr w:rsidR="0092738E" w14:paraId="33B549A4" w14:textId="77777777">
            <w:trPr>
              <w:trHeight w:val="360"/>
              <w:jc w:val="center"/>
            </w:trPr>
            <w:tc>
              <w:tcPr>
                <w:tcW w:w="5000" w:type="pct"/>
                <w:vAlign w:val="center"/>
              </w:tcPr>
              <w:p w14:paraId="60518DAF" w14:textId="77777777" w:rsidR="0092738E" w:rsidRDefault="0092738E" w:rsidP="00F60981">
                <w:pPr>
                  <w:pStyle w:val="NoSpacing"/>
                  <w:rPr>
                    <w:b/>
                    <w:bCs/>
                  </w:rPr>
                </w:pPr>
              </w:p>
            </w:tc>
          </w:tr>
          <w:tr w:rsidR="0092738E" w14:paraId="6D808025" w14:textId="77777777">
            <w:trPr>
              <w:trHeight w:val="360"/>
              <w:jc w:val="center"/>
            </w:trPr>
            <w:tc>
              <w:tcPr>
                <w:tcW w:w="5000" w:type="pct"/>
                <w:vAlign w:val="center"/>
              </w:tcPr>
              <w:p w14:paraId="4CD6F4F7" w14:textId="77777777" w:rsidR="0092738E" w:rsidRDefault="0092738E" w:rsidP="00F60981">
                <w:pPr>
                  <w:pStyle w:val="NoSpacing"/>
                  <w:rPr>
                    <w:b/>
                    <w:bCs/>
                  </w:rPr>
                </w:pPr>
              </w:p>
            </w:tc>
          </w:tr>
        </w:tbl>
        <w:p w14:paraId="75C0F22A" w14:textId="77777777" w:rsidR="0092738E" w:rsidRDefault="0092738E"/>
        <w:p w14:paraId="061736AA"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55F922A4" w14:textId="77777777">
            <w:tc>
              <w:tcPr>
                <w:tcW w:w="5000" w:type="pct"/>
              </w:tcPr>
              <w:p w14:paraId="4398BF8B" w14:textId="77777777" w:rsidR="0092738E" w:rsidRDefault="0092738E">
                <w:pPr>
                  <w:pStyle w:val="NoSpacing"/>
                </w:pPr>
              </w:p>
            </w:tc>
          </w:tr>
        </w:tbl>
        <w:p w14:paraId="51B2E40A" w14:textId="77777777" w:rsidR="0092738E" w:rsidRDefault="0092738E"/>
        <w:p w14:paraId="56E33424" w14:textId="77777777" w:rsidR="0029680F" w:rsidRDefault="0092738E" w:rsidP="0029680F">
          <w:pPr>
            <w:spacing w:line="360" w:lineRule="auto"/>
            <w:jc w:val="both"/>
          </w:pPr>
          <w:r>
            <w:br w:type="page"/>
          </w:r>
        </w:p>
      </w:sdtContent>
    </w:sdt>
    <w:p w14:paraId="6554211E" w14:textId="5A255623" w:rsidR="00490538" w:rsidRPr="004661C2" w:rsidRDefault="00283B7E" w:rsidP="00682607">
      <w:pPr>
        <w:spacing w:line="360" w:lineRule="auto"/>
        <w:jc w:val="both"/>
        <w:rPr>
          <w:rFonts w:ascii="Arial" w:hAnsi="Arial" w:cs="Arial"/>
          <w:b/>
          <w:sz w:val="36"/>
          <w:szCs w:val="36"/>
        </w:rPr>
      </w:pPr>
      <w:r w:rsidRPr="004661C2">
        <w:rPr>
          <w:rFonts w:ascii="Arial" w:hAnsi="Arial" w:cs="Arial"/>
          <w:b/>
          <w:sz w:val="36"/>
          <w:szCs w:val="36"/>
          <w:vertAlign w:val="subscript"/>
        </w:rPr>
        <w:lastRenderedPageBreak/>
        <w:t>1</w:t>
      </w:r>
      <w:r w:rsidRPr="004661C2">
        <w:rPr>
          <w:rFonts w:ascii="Arial" w:hAnsi="Arial" w:cs="Arial"/>
          <w:b/>
          <w:sz w:val="36"/>
          <w:szCs w:val="36"/>
        </w:rPr>
        <w:t xml:space="preserve"> </w:t>
      </w:r>
      <w:r w:rsidR="00682607" w:rsidRPr="004661C2">
        <w:rPr>
          <w:rFonts w:ascii="Arial" w:hAnsi="Arial" w:cs="Arial"/>
          <w:b/>
          <w:sz w:val="36"/>
          <w:szCs w:val="36"/>
        </w:rPr>
        <w:t xml:space="preserve">My wife and I were invited by my son’s </w:t>
      </w:r>
      <w:r w:rsidR="00AC7707" w:rsidRPr="004661C2">
        <w:rPr>
          <w:rFonts w:ascii="Arial" w:hAnsi="Arial" w:cs="Arial"/>
          <w:b/>
          <w:sz w:val="36"/>
          <w:szCs w:val="36"/>
        </w:rPr>
        <w:t>in laws</w:t>
      </w:r>
      <w:r w:rsidR="00682607" w:rsidRPr="004661C2">
        <w:rPr>
          <w:rFonts w:ascii="Arial" w:hAnsi="Arial" w:cs="Arial"/>
          <w:b/>
          <w:sz w:val="36"/>
          <w:szCs w:val="36"/>
        </w:rPr>
        <w:t xml:space="preserve"> to participate in their Thanksgiving Day family event. We were pleased and accepted. It was a </w:t>
      </w:r>
      <w:r w:rsidR="00AC7707" w:rsidRPr="004661C2">
        <w:rPr>
          <w:rFonts w:ascii="Arial" w:hAnsi="Arial" w:cs="Arial"/>
          <w:b/>
          <w:sz w:val="36"/>
          <w:szCs w:val="36"/>
        </w:rPr>
        <w:t>three-hour</w:t>
      </w:r>
      <w:r w:rsidR="00682607" w:rsidRPr="004661C2">
        <w:rPr>
          <w:rFonts w:ascii="Arial" w:hAnsi="Arial" w:cs="Arial"/>
          <w:b/>
          <w:sz w:val="36"/>
          <w:szCs w:val="36"/>
        </w:rPr>
        <w:t xml:space="preserve"> drive one way but very much worth it. </w:t>
      </w:r>
      <w:r w:rsidR="00EC30BF" w:rsidRPr="004661C2">
        <w:rPr>
          <w:rFonts w:ascii="Arial" w:hAnsi="Arial" w:cs="Arial"/>
          <w:b/>
          <w:sz w:val="36"/>
          <w:szCs w:val="36"/>
        </w:rPr>
        <w:t>It was</w:t>
      </w:r>
      <w:r w:rsidR="00682607" w:rsidRPr="004661C2">
        <w:rPr>
          <w:rFonts w:ascii="Arial" w:hAnsi="Arial" w:cs="Arial"/>
          <w:b/>
          <w:sz w:val="36"/>
          <w:szCs w:val="36"/>
        </w:rPr>
        <w:t xml:space="preserve"> an excellent time and </w:t>
      </w:r>
      <w:r w:rsidR="00EC30BF" w:rsidRPr="004661C2">
        <w:rPr>
          <w:rFonts w:ascii="Arial" w:hAnsi="Arial" w:cs="Arial"/>
          <w:b/>
          <w:sz w:val="36"/>
          <w:szCs w:val="36"/>
        </w:rPr>
        <w:t xml:space="preserve">we </w:t>
      </w:r>
      <w:r w:rsidR="00682607" w:rsidRPr="004661C2">
        <w:rPr>
          <w:rFonts w:ascii="Arial" w:hAnsi="Arial" w:cs="Arial"/>
          <w:b/>
          <w:sz w:val="36"/>
          <w:szCs w:val="36"/>
        </w:rPr>
        <w:t>got to know that family better.</w:t>
      </w:r>
    </w:p>
    <w:p w14:paraId="67876625" w14:textId="77777777" w:rsidR="00682607" w:rsidRPr="004661C2" w:rsidRDefault="00682607" w:rsidP="00682607">
      <w:pPr>
        <w:spacing w:line="360" w:lineRule="auto"/>
        <w:jc w:val="both"/>
        <w:rPr>
          <w:rFonts w:ascii="Arial" w:hAnsi="Arial" w:cs="Arial"/>
          <w:b/>
          <w:sz w:val="36"/>
          <w:szCs w:val="36"/>
        </w:rPr>
      </w:pPr>
      <w:r w:rsidRPr="004661C2">
        <w:rPr>
          <w:rFonts w:ascii="Arial" w:hAnsi="Arial" w:cs="Arial"/>
          <w:b/>
          <w:sz w:val="36"/>
          <w:szCs w:val="36"/>
        </w:rPr>
        <w:t>Lord Jesus intended for the Lord’s Supper, celebrated regularly in most churches, to be that for you.</w:t>
      </w:r>
    </w:p>
    <w:p w14:paraId="50668902" w14:textId="77777777" w:rsidR="00682607" w:rsidRPr="004661C2" w:rsidRDefault="00682607" w:rsidP="00682607">
      <w:pPr>
        <w:spacing w:line="360" w:lineRule="auto"/>
        <w:jc w:val="both"/>
        <w:rPr>
          <w:rFonts w:ascii="Arial" w:hAnsi="Arial" w:cs="Arial"/>
          <w:b/>
          <w:sz w:val="36"/>
          <w:szCs w:val="36"/>
        </w:rPr>
      </w:pPr>
      <w:r w:rsidRPr="004661C2">
        <w:rPr>
          <w:rFonts w:ascii="Arial" w:hAnsi="Arial" w:cs="Arial"/>
          <w:b/>
          <w:sz w:val="36"/>
          <w:szCs w:val="36"/>
        </w:rPr>
        <w:t>In Luke, chapter 22, verses 7 through 20, we have</w:t>
      </w:r>
      <w:r w:rsidR="00E15D97" w:rsidRPr="004661C2">
        <w:rPr>
          <w:rFonts w:ascii="Arial" w:hAnsi="Arial" w:cs="Arial"/>
          <w:b/>
          <w:sz w:val="36"/>
          <w:szCs w:val="36"/>
        </w:rPr>
        <w:t xml:space="preserve"> a record of the Lord’s Supper celebrated by the Lord and His disciples. Notice the family atmosphere. </w:t>
      </w:r>
      <w:r w:rsidR="00E15D97" w:rsidRPr="004661C2">
        <w:rPr>
          <w:rFonts w:ascii="Arial" w:hAnsi="Arial" w:cs="Arial"/>
          <w:b/>
          <w:sz w:val="36"/>
          <w:szCs w:val="36"/>
          <w:vertAlign w:val="subscript"/>
        </w:rPr>
        <w:t>2</w:t>
      </w:r>
    </w:p>
    <w:p w14:paraId="08A2FD54" w14:textId="77777777" w:rsidR="00E15D97" w:rsidRPr="004661C2" w:rsidRDefault="00E15D97" w:rsidP="00E15D97">
      <w:pPr>
        <w:spacing w:line="360" w:lineRule="auto"/>
        <w:jc w:val="both"/>
        <w:rPr>
          <w:rFonts w:ascii="Arial" w:hAnsi="Arial" w:cs="Arial"/>
          <w:b/>
          <w:bCs/>
          <w:sz w:val="36"/>
          <w:szCs w:val="36"/>
        </w:rPr>
      </w:pPr>
      <w:r w:rsidRPr="004661C2">
        <w:rPr>
          <w:rFonts w:ascii="Arial" w:hAnsi="Arial" w:cs="Arial"/>
          <w:b/>
          <w:bCs/>
          <w:color w:val="943634" w:themeColor="accent2" w:themeShade="BF"/>
          <w:sz w:val="36"/>
          <w:szCs w:val="36"/>
        </w:rPr>
        <w:t xml:space="preserve">Then came the day of Unleavened Bread on which the Passover lamb had to be sacrificed. Jesus sent Peter and John, saying, “Go and make preparations for us to eat the Passover.” “Where do you want us to prepare for it?” they asked. He replied, “As you enter the city, a man carrying a jar of water will meet you. Follow him to the house that he enters, and say to the owner of the house, ‘The Teacher asks: Where is the guest room, where I may eat the Passover with my </w:t>
      </w:r>
      <w:r w:rsidRPr="004661C2">
        <w:rPr>
          <w:rFonts w:ascii="Arial" w:hAnsi="Arial" w:cs="Arial"/>
          <w:b/>
          <w:bCs/>
          <w:color w:val="943634" w:themeColor="accent2" w:themeShade="BF"/>
          <w:sz w:val="36"/>
          <w:szCs w:val="36"/>
        </w:rPr>
        <w:lastRenderedPageBreak/>
        <w:t>disciples?’ He will show you a large upper room, all furnished. Make preparations there.”</w:t>
      </w:r>
      <w:r w:rsidRPr="004661C2">
        <w:rPr>
          <w:rFonts w:ascii="Arial" w:hAnsi="Arial" w:cs="Arial"/>
          <w:b/>
          <w:bCs/>
          <w:sz w:val="36"/>
          <w:szCs w:val="36"/>
        </w:rPr>
        <w:t xml:space="preserve"> </w:t>
      </w:r>
      <w:r w:rsidRPr="004661C2">
        <w:rPr>
          <w:rStyle w:val="FootnoteReference"/>
          <w:rFonts w:ascii="Arial" w:hAnsi="Arial" w:cs="Arial"/>
          <w:b/>
          <w:bCs/>
          <w:sz w:val="36"/>
          <w:szCs w:val="36"/>
        </w:rPr>
        <w:footnoteReference w:id="1"/>
      </w:r>
      <w:r w:rsidRPr="004661C2">
        <w:rPr>
          <w:rFonts w:ascii="Arial" w:hAnsi="Arial" w:cs="Arial"/>
          <w:b/>
          <w:bCs/>
          <w:sz w:val="36"/>
          <w:szCs w:val="36"/>
        </w:rPr>
        <w:t xml:space="preserve"> </w:t>
      </w:r>
      <w:r w:rsidRPr="004661C2">
        <w:rPr>
          <w:rFonts w:ascii="Arial" w:hAnsi="Arial" w:cs="Arial"/>
          <w:b/>
          <w:bCs/>
          <w:sz w:val="36"/>
          <w:szCs w:val="36"/>
          <w:vertAlign w:val="subscript"/>
        </w:rPr>
        <w:t>3</w:t>
      </w:r>
    </w:p>
    <w:p w14:paraId="6FDD2CB2" w14:textId="77777777" w:rsidR="00E15D97" w:rsidRPr="004661C2" w:rsidRDefault="00E15D97" w:rsidP="00E15D97">
      <w:pPr>
        <w:spacing w:line="360" w:lineRule="auto"/>
        <w:jc w:val="both"/>
        <w:rPr>
          <w:rFonts w:ascii="Arial" w:hAnsi="Arial" w:cs="Arial"/>
          <w:b/>
          <w:bCs/>
          <w:sz w:val="36"/>
          <w:szCs w:val="36"/>
        </w:rPr>
      </w:pPr>
      <w:r w:rsidRPr="004661C2">
        <w:rPr>
          <w:rFonts w:ascii="Arial" w:hAnsi="Arial" w:cs="Arial"/>
          <w:b/>
          <w:bCs/>
          <w:color w:val="943634" w:themeColor="accent2" w:themeShade="BF"/>
          <w:sz w:val="36"/>
          <w:szCs w:val="36"/>
        </w:rPr>
        <w:t xml:space="preserve">They left and found things just as Jesus had told them. So they prepared the Passover. When the hour came, Jesus and his apostles reclined at the table. And he said to them, “I have eagerly desired to eat this Passover with you before I suffer. For I tell you, I will not eat it again until it finds fulfillment in the kingdom of God.” </w:t>
      </w:r>
      <w:r w:rsidRPr="004661C2">
        <w:rPr>
          <w:rFonts w:ascii="Arial" w:hAnsi="Arial" w:cs="Arial"/>
          <w:b/>
          <w:bCs/>
          <w:color w:val="943634" w:themeColor="accent2" w:themeShade="BF"/>
          <w:sz w:val="36"/>
          <w:szCs w:val="36"/>
          <w:vertAlign w:val="superscript"/>
        </w:rPr>
        <w:t xml:space="preserve"> </w:t>
      </w:r>
      <w:r w:rsidRPr="004661C2">
        <w:rPr>
          <w:rFonts w:ascii="Arial" w:hAnsi="Arial" w:cs="Arial"/>
          <w:b/>
          <w:bCs/>
          <w:color w:val="943634" w:themeColor="accent2" w:themeShade="BF"/>
          <w:sz w:val="36"/>
          <w:szCs w:val="36"/>
        </w:rPr>
        <w:t>After taking the cup, he gave thanks and said, “Take this and divide it among you. For I tell you I will not drink again of the fruit of the vine until the kingdom of God comes.”</w:t>
      </w:r>
      <w:r w:rsidRPr="004661C2">
        <w:rPr>
          <w:rFonts w:ascii="Arial" w:hAnsi="Arial" w:cs="Arial"/>
          <w:b/>
          <w:bCs/>
          <w:sz w:val="36"/>
          <w:szCs w:val="36"/>
        </w:rPr>
        <w:t xml:space="preserve"> </w:t>
      </w:r>
      <w:r w:rsidRPr="004661C2">
        <w:rPr>
          <w:rStyle w:val="FootnoteReference"/>
          <w:rFonts w:ascii="Arial" w:hAnsi="Arial" w:cs="Arial"/>
          <w:b/>
          <w:bCs/>
          <w:sz w:val="36"/>
          <w:szCs w:val="36"/>
        </w:rPr>
        <w:footnoteReference w:id="2"/>
      </w:r>
      <w:r w:rsidRPr="004661C2">
        <w:rPr>
          <w:rFonts w:ascii="Arial" w:hAnsi="Arial" w:cs="Arial"/>
          <w:b/>
          <w:bCs/>
          <w:sz w:val="36"/>
          <w:szCs w:val="36"/>
        </w:rPr>
        <w:t xml:space="preserve"> </w:t>
      </w:r>
      <w:r w:rsidRPr="004661C2">
        <w:rPr>
          <w:rFonts w:ascii="Arial" w:hAnsi="Arial" w:cs="Arial"/>
          <w:b/>
          <w:bCs/>
          <w:sz w:val="36"/>
          <w:szCs w:val="36"/>
          <w:vertAlign w:val="subscript"/>
        </w:rPr>
        <w:t>4</w:t>
      </w:r>
    </w:p>
    <w:p w14:paraId="130896D0" w14:textId="77777777" w:rsidR="00E15D97" w:rsidRPr="004661C2" w:rsidRDefault="00E15D97" w:rsidP="00E15D97">
      <w:pPr>
        <w:spacing w:line="360" w:lineRule="auto"/>
        <w:jc w:val="both"/>
        <w:rPr>
          <w:rFonts w:ascii="Arial" w:hAnsi="Arial" w:cs="Arial"/>
          <w:b/>
          <w:bCs/>
          <w:sz w:val="36"/>
          <w:szCs w:val="36"/>
        </w:rPr>
      </w:pPr>
      <w:r w:rsidRPr="004661C2">
        <w:rPr>
          <w:rFonts w:ascii="Arial" w:hAnsi="Arial" w:cs="Arial"/>
          <w:b/>
          <w:bCs/>
          <w:color w:val="943634" w:themeColor="accent2" w:themeShade="BF"/>
          <w:sz w:val="36"/>
          <w:szCs w:val="36"/>
        </w:rPr>
        <w:t>And he took bread, gave thanks and broke it, and gave it to them, saying, “This is my body given for you; do this in remembrance of me.” In the same way, after the supper he took the cup, saying, “This cup is the new covenant in my blood, which is poured out for you.</w:t>
      </w:r>
      <w:r w:rsidRPr="004661C2">
        <w:rPr>
          <w:rFonts w:ascii="Arial" w:hAnsi="Arial" w:cs="Arial"/>
          <w:b/>
          <w:bCs/>
          <w:sz w:val="36"/>
          <w:szCs w:val="36"/>
        </w:rPr>
        <w:t xml:space="preserve"> </w:t>
      </w:r>
      <w:r w:rsidRPr="004661C2">
        <w:rPr>
          <w:rStyle w:val="FootnoteReference"/>
          <w:rFonts w:ascii="Arial" w:hAnsi="Arial" w:cs="Arial"/>
          <w:b/>
          <w:bCs/>
          <w:sz w:val="36"/>
          <w:szCs w:val="36"/>
        </w:rPr>
        <w:footnoteReference w:id="3"/>
      </w:r>
    </w:p>
    <w:p w14:paraId="4B8E5DA3" w14:textId="77777777" w:rsidR="00E15D97" w:rsidRPr="004661C2" w:rsidRDefault="00E15D97" w:rsidP="00E15D97">
      <w:pPr>
        <w:spacing w:line="360" w:lineRule="auto"/>
        <w:jc w:val="both"/>
        <w:rPr>
          <w:rFonts w:ascii="Arial" w:hAnsi="Arial" w:cs="Arial"/>
          <w:b/>
          <w:sz w:val="36"/>
          <w:szCs w:val="36"/>
        </w:rPr>
      </w:pPr>
      <w:r w:rsidRPr="004661C2">
        <w:rPr>
          <w:rFonts w:ascii="Arial" w:hAnsi="Arial" w:cs="Arial"/>
          <w:b/>
          <w:sz w:val="36"/>
          <w:szCs w:val="36"/>
        </w:rPr>
        <w:lastRenderedPageBreak/>
        <w:t>There are at least three things about the Lord’s Supper in this passage that may help you to understand and better appreciate this celebration the next time you participate.</w:t>
      </w:r>
      <w:r w:rsidR="007F6D54" w:rsidRPr="004661C2">
        <w:rPr>
          <w:rFonts w:ascii="Arial" w:hAnsi="Arial" w:cs="Arial"/>
          <w:b/>
          <w:sz w:val="36"/>
          <w:szCs w:val="36"/>
        </w:rPr>
        <w:t xml:space="preserve"> </w:t>
      </w:r>
      <w:r w:rsidR="00BB3A76" w:rsidRPr="004661C2">
        <w:rPr>
          <w:rFonts w:ascii="Arial" w:hAnsi="Arial" w:cs="Arial"/>
          <w:b/>
          <w:sz w:val="36"/>
          <w:szCs w:val="36"/>
          <w:vertAlign w:val="subscript"/>
        </w:rPr>
        <w:t>5</w:t>
      </w:r>
    </w:p>
    <w:p w14:paraId="2FAB1945" w14:textId="776E944C" w:rsidR="00BB3A76" w:rsidRPr="004661C2" w:rsidRDefault="00BB3A76" w:rsidP="00E15D97">
      <w:pPr>
        <w:spacing w:line="360" w:lineRule="auto"/>
        <w:jc w:val="both"/>
        <w:rPr>
          <w:rFonts w:ascii="Arial" w:hAnsi="Arial" w:cs="Arial"/>
          <w:b/>
          <w:sz w:val="36"/>
          <w:szCs w:val="36"/>
        </w:rPr>
      </w:pPr>
      <w:r w:rsidRPr="004661C2">
        <w:rPr>
          <w:rFonts w:ascii="Arial" w:hAnsi="Arial" w:cs="Arial"/>
          <w:b/>
          <w:sz w:val="36"/>
          <w:szCs w:val="36"/>
        </w:rPr>
        <w:t>The first thing the Lord’s Supper can help you do is .</w:t>
      </w:r>
      <w:r w:rsidR="00FE7E09">
        <w:rPr>
          <w:rFonts w:ascii="Arial" w:hAnsi="Arial" w:cs="Arial"/>
          <w:b/>
          <w:sz w:val="36"/>
          <w:szCs w:val="36"/>
        </w:rPr>
        <w:t>..</w:t>
      </w:r>
    </w:p>
    <w:p w14:paraId="624404D0" w14:textId="77777777" w:rsidR="00BB3A76" w:rsidRPr="004661C2" w:rsidRDefault="00BB3A76" w:rsidP="00BB3A76">
      <w:pPr>
        <w:spacing w:line="360" w:lineRule="auto"/>
        <w:jc w:val="center"/>
        <w:rPr>
          <w:rFonts w:ascii="Arial" w:hAnsi="Arial" w:cs="Arial"/>
          <w:b/>
          <w:sz w:val="44"/>
          <w:szCs w:val="44"/>
        </w:rPr>
      </w:pPr>
      <w:r w:rsidRPr="004661C2">
        <w:rPr>
          <w:rFonts w:ascii="Arial" w:hAnsi="Arial" w:cs="Arial"/>
          <w:b/>
          <w:sz w:val="44"/>
          <w:szCs w:val="44"/>
        </w:rPr>
        <w:t xml:space="preserve">I. To Be in Fellowship with the Lord </w:t>
      </w:r>
      <w:r w:rsidRPr="0007291C">
        <w:rPr>
          <w:rFonts w:ascii="Arial" w:hAnsi="Arial" w:cs="Arial"/>
          <w:b/>
          <w:sz w:val="32"/>
          <w:szCs w:val="32"/>
        </w:rPr>
        <w:t>- v15-16</w:t>
      </w:r>
    </w:p>
    <w:p w14:paraId="66798683" w14:textId="30AC1C39" w:rsidR="00BB3A76" w:rsidRPr="004661C2" w:rsidRDefault="00BB3A76" w:rsidP="00C25497">
      <w:pPr>
        <w:spacing w:line="360" w:lineRule="auto"/>
        <w:jc w:val="both"/>
        <w:rPr>
          <w:rFonts w:ascii="Arial" w:hAnsi="Arial" w:cs="Arial"/>
          <w:b/>
          <w:sz w:val="36"/>
          <w:szCs w:val="36"/>
        </w:rPr>
      </w:pPr>
      <w:r w:rsidRPr="004661C2">
        <w:rPr>
          <w:rFonts w:ascii="Arial" w:hAnsi="Arial" w:cs="Arial"/>
          <w:b/>
          <w:sz w:val="36"/>
          <w:szCs w:val="36"/>
        </w:rPr>
        <w:t>To be in fellowship with the Lord.</w:t>
      </w:r>
      <w:r w:rsidR="00F11594" w:rsidRPr="004661C2">
        <w:rPr>
          <w:rFonts w:ascii="Arial" w:hAnsi="Arial" w:cs="Arial"/>
          <w:b/>
          <w:sz w:val="36"/>
          <w:szCs w:val="36"/>
        </w:rPr>
        <w:t xml:space="preserve"> He said,</w:t>
      </w:r>
      <w:r w:rsidR="00C25497" w:rsidRPr="004661C2">
        <w:rPr>
          <w:rFonts w:ascii="Arial" w:hAnsi="Arial" w:cs="Arial"/>
          <w:b/>
          <w:sz w:val="36"/>
          <w:szCs w:val="36"/>
        </w:rPr>
        <w:t xml:space="preserve"> </w:t>
      </w:r>
      <w:r w:rsidR="00C25497" w:rsidRPr="004661C2">
        <w:rPr>
          <w:rFonts w:ascii="Arial" w:hAnsi="Arial" w:cs="Arial"/>
          <w:b/>
          <w:bCs/>
          <w:color w:val="943634" w:themeColor="accent2" w:themeShade="BF"/>
          <w:sz w:val="36"/>
          <w:szCs w:val="36"/>
        </w:rPr>
        <w:t>I have eagerly desired to eat this Passover with you before I suffer</w:t>
      </w:r>
      <w:r w:rsidR="00C25497" w:rsidRPr="004661C2">
        <w:rPr>
          <w:rFonts w:ascii="Arial" w:hAnsi="Arial" w:cs="Arial"/>
          <w:b/>
          <w:bCs/>
          <w:sz w:val="36"/>
          <w:szCs w:val="36"/>
        </w:rPr>
        <w:t xml:space="preserve">. </w:t>
      </w:r>
      <w:r w:rsidR="00C25497" w:rsidRPr="004661C2">
        <w:rPr>
          <w:rStyle w:val="FootnoteReference"/>
          <w:rFonts w:ascii="Arial" w:hAnsi="Arial" w:cs="Arial"/>
          <w:b/>
          <w:bCs/>
          <w:sz w:val="36"/>
          <w:szCs w:val="36"/>
        </w:rPr>
        <w:footnoteReference w:id="4"/>
      </w:r>
      <w:r w:rsidR="00C25497" w:rsidRPr="004661C2">
        <w:rPr>
          <w:rFonts w:ascii="Arial" w:hAnsi="Arial" w:cs="Arial"/>
          <w:b/>
          <w:bCs/>
          <w:sz w:val="36"/>
          <w:szCs w:val="36"/>
        </w:rPr>
        <w:t xml:space="preserve"> </w:t>
      </w:r>
      <w:r w:rsidR="00C25497" w:rsidRPr="004661C2">
        <w:rPr>
          <w:rFonts w:ascii="Arial" w:hAnsi="Arial" w:cs="Arial"/>
          <w:b/>
          <w:bCs/>
          <w:sz w:val="36"/>
          <w:szCs w:val="36"/>
          <w:vertAlign w:val="subscript"/>
        </w:rPr>
        <w:t>6</w:t>
      </w:r>
    </w:p>
    <w:p w14:paraId="5F2A3F75" w14:textId="77777777" w:rsidR="00C25497" w:rsidRPr="004661C2" w:rsidRDefault="00C25497" w:rsidP="00C25497">
      <w:pPr>
        <w:spacing w:line="360" w:lineRule="auto"/>
        <w:jc w:val="both"/>
        <w:rPr>
          <w:rFonts w:ascii="Arial" w:hAnsi="Arial" w:cs="Arial"/>
          <w:b/>
          <w:bCs/>
          <w:sz w:val="36"/>
          <w:szCs w:val="36"/>
        </w:rPr>
      </w:pPr>
      <w:r w:rsidRPr="004661C2">
        <w:rPr>
          <w:rFonts w:ascii="Arial" w:hAnsi="Arial" w:cs="Arial"/>
          <w:b/>
          <w:sz w:val="36"/>
          <w:szCs w:val="36"/>
        </w:rPr>
        <w:t xml:space="preserve">God’s purpose for creating you was to have fellowship with you. </w:t>
      </w:r>
      <w:r w:rsidRPr="004661C2">
        <w:rPr>
          <w:rFonts w:ascii="Arial" w:hAnsi="Arial" w:cs="Arial"/>
          <w:b/>
          <w:sz w:val="36"/>
          <w:szCs w:val="36"/>
          <w:vertAlign w:val="subscript"/>
        </w:rPr>
        <w:t>7</w:t>
      </w:r>
      <w:r w:rsidRPr="004661C2">
        <w:rPr>
          <w:rFonts w:ascii="Arial" w:hAnsi="Arial" w:cs="Arial"/>
          <w:b/>
          <w:sz w:val="36"/>
          <w:szCs w:val="36"/>
        </w:rPr>
        <w:t xml:space="preserve"> Genesis, chapter 3, verses 8 and 9, says, </w:t>
      </w:r>
      <w:r w:rsidRPr="004661C2">
        <w:rPr>
          <w:rFonts w:ascii="Arial" w:hAnsi="Arial" w:cs="Arial"/>
          <w:b/>
          <w:bCs/>
          <w:color w:val="943634" w:themeColor="accent2" w:themeShade="BF"/>
          <w:sz w:val="36"/>
          <w:szCs w:val="36"/>
        </w:rPr>
        <w:t xml:space="preserve">Then the man and his wife heard the sound of the LORD God as </w:t>
      </w:r>
      <w:r w:rsidRPr="004661C2">
        <w:rPr>
          <w:rFonts w:ascii="Arial" w:hAnsi="Arial" w:cs="Arial"/>
          <w:b/>
          <w:bCs/>
          <w:color w:val="943634" w:themeColor="accent2" w:themeShade="BF"/>
          <w:sz w:val="36"/>
          <w:szCs w:val="36"/>
          <w:u w:val="single"/>
        </w:rPr>
        <w:t>he was walking in the garden in the cool of the day</w:t>
      </w:r>
      <w:r w:rsidRPr="004661C2">
        <w:rPr>
          <w:rFonts w:ascii="Arial" w:hAnsi="Arial" w:cs="Arial"/>
          <w:b/>
          <w:bCs/>
          <w:color w:val="943634" w:themeColor="accent2" w:themeShade="BF"/>
          <w:sz w:val="36"/>
          <w:szCs w:val="36"/>
        </w:rPr>
        <w:t xml:space="preserve">, and they hid from the LORD God among the trees of the garden. But the LORD God called to the man, “Where are you?” </w:t>
      </w:r>
      <w:r w:rsidRPr="004661C2">
        <w:rPr>
          <w:rFonts w:ascii="Arial" w:hAnsi="Arial" w:cs="Arial"/>
          <w:b/>
          <w:bCs/>
          <w:sz w:val="36"/>
          <w:szCs w:val="36"/>
        </w:rPr>
        <w:t xml:space="preserve">It was the practice for Adam, Eve and God to walk </w:t>
      </w:r>
      <w:r w:rsidR="00661302" w:rsidRPr="004661C2">
        <w:rPr>
          <w:rFonts w:ascii="Arial" w:hAnsi="Arial" w:cs="Arial"/>
          <w:b/>
          <w:bCs/>
          <w:sz w:val="36"/>
          <w:szCs w:val="36"/>
        </w:rPr>
        <w:t xml:space="preserve">together </w:t>
      </w:r>
      <w:r w:rsidRPr="004661C2">
        <w:rPr>
          <w:rFonts w:ascii="Arial" w:hAnsi="Arial" w:cs="Arial"/>
          <w:b/>
          <w:bCs/>
          <w:sz w:val="36"/>
          <w:szCs w:val="36"/>
        </w:rPr>
        <w:t>routinely</w:t>
      </w:r>
      <w:r w:rsidR="00661302" w:rsidRPr="004661C2">
        <w:rPr>
          <w:rFonts w:ascii="Arial" w:hAnsi="Arial" w:cs="Arial"/>
          <w:b/>
          <w:bCs/>
          <w:sz w:val="36"/>
          <w:szCs w:val="36"/>
        </w:rPr>
        <w:t xml:space="preserve"> in the garden in the cool of the day. I </w:t>
      </w:r>
      <w:r w:rsidR="00661302" w:rsidRPr="004661C2">
        <w:rPr>
          <w:rFonts w:ascii="Arial" w:hAnsi="Arial" w:cs="Arial"/>
          <w:b/>
          <w:bCs/>
          <w:sz w:val="36"/>
          <w:szCs w:val="36"/>
        </w:rPr>
        <w:lastRenderedPageBreak/>
        <w:t>suppose Adam and Eve enjoyed that encounter. We know God did because when they didn’t show up one day God called out “where are you?”</w:t>
      </w:r>
    </w:p>
    <w:p w14:paraId="72D14C9C" w14:textId="77777777" w:rsidR="00661302" w:rsidRPr="004661C2" w:rsidRDefault="00661302" w:rsidP="00661302">
      <w:pPr>
        <w:spacing w:line="360" w:lineRule="auto"/>
        <w:jc w:val="both"/>
        <w:rPr>
          <w:rFonts w:ascii="Arial" w:hAnsi="Arial" w:cs="Arial"/>
          <w:b/>
          <w:bCs/>
          <w:sz w:val="36"/>
          <w:szCs w:val="36"/>
        </w:rPr>
      </w:pPr>
      <w:r w:rsidRPr="004661C2">
        <w:rPr>
          <w:rFonts w:ascii="Arial" w:hAnsi="Arial" w:cs="Arial"/>
          <w:b/>
          <w:sz w:val="36"/>
          <w:szCs w:val="36"/>
        </w:rPr>
        <w:t xml:space="preserve">One of the reasons for your existence is for God to enjoy your company. He appreciates your presence as much as you could appreciate His. </w:t>
      </w:r>
      <w:r w:rsidRPr="004661C2">
        <w:rPr>
          <w:rFonts w:ascii="Arial" w:hAnsi="Arial" w:cs="Arial"/>
          <w:b/>
          <w:sz w:val="36"/>
          <w:szCs w:val="36"/>
          <w:vertAlign w:val="subscript"/>
        </w:rPr>
        <w:t>8</w:t>
      </w:r>
      <w:r w:rsidRPr="004661C2">
        <w:rPr>
          <w:rFonts w:ascii="Arial" w:hAnsi="Arial" w:cs="Arial"/>
          <w:b/>
          <w:sz w:val="36"/>
          <w:szCs w:val="36"/>
        </w:rPr>
        <w:t xml:space="preserve"> In fact, Lord Jesus died on the cross so that your fellowship with God could be restored! </w:t>
      </w:r>
      <w:r w:rsidRPr="004661C2">
        <w:rPr>
          <w:rFonts w:ascii="Arial" w:hAnsi="Arial" w:cs="Arial"/>
          <w:b/>
          <w:bCs/>
          <w:color w:val="943634" w:themeColor="accent2" w:themeShade="BF"/>
          <w:sz w:val="36"/>
          <w:szCs w:val="36"/>
        </w:rPr>
        <w:t>Since we have now been justified by his blood, how much more shall we be saved from God’s wrath through him!</w:t>
      </w:r>
      <w:r w:rsidRPr="004661C2">
        <w:rPr>
          <w:rFonts w:ascii="Arial" w:hAnsi="Arial" w:cs="Arial"/>
          <w:b/>
          <w:bCs/>
          <w:sz w:val="36"/>
          <w:szCs w:val="36"/>
        </w:rPr>
        <w:t xml:space="preserve"> </w:t>
      </w:r>
      <w:r w:rsidRPr="004661C2">
        <w:rPr>
          <w:rStyle w:val="FootnoteReference"/>
          <w:rFonts w:ascii="Arial" w:hAnsi="Arial" w:cs="Arial"/>
          <w:b/>
          <w:bCs/>
          <w:sz w:val="36"/>
          <w:szCs w:val="36"/>
        </w:rPr>
        <w:footnoteReference w:id="5"/>
      </w:r>
      <w:r w:rsidRPr="004661C2">
        <w:rPr>
          <w:rFonts w:ascii="Arial" w:hAnsi="Arial" w:cs="Arial"/>
          <w:b/>
          <w:bCs/>
          <w:sz w:val="36"/>
          <w:szCs w:val="36"/>
        </w:rPr>
        <w:t xml:space="preserve"> </w:t>
      </w:r>
      <w:r w:rsidRPr="004661C2">
        <w:rPr>
          <w:rFonts w:ascii="Arial" w:hAnsi="Arial" w:cs="Arial"/>
          <w:b/>
          <w:bCs/>
          <w:sz w:val="36"/>
          <w:szCs w:val="36"/>
          <w:vertAlign w:val="subscript"/>
        </w:rPr>
        <w:t>9</w:t>
      </w:r>
    </w:p>
    <w:p w14:paraId="6274E618" w14:textId="77777777" w:rsidR="00661302" w:rsidRPr="004661C2" w:rsidRDefault="00661302" w:rsidP="00661302">
      <w:pPr>
        <w:spacing w:line="360" w:lineRule="auto"/>
        <w:jc w:val="both"/>
        <w:rPr>
          <w:rFonts w:ascii="Arial" w:hAnsi="Arial" w:cs="Arial"/>
          <w:b/>
          <w:sz w:val="36"/>
          <w:szCs w:val="36"/>
        </w:rPr>
      </w:pPr>
      <w:r w:rsidRPr="004661C2">
        <w:rPr>
          <w:rFonts w:ascii="Arial" w:hAnsi="Arial" w:cs="Arial"/>
          <w:b/>
          <w:sz w:val="36"/>
          <w:szCs w:val="36"/>
        </w:rPr>
        <w:t>What does God do for you when you commit your life to Him?</w:t>
      </w:r>
      <w:r w:rsidR="00037D72" w:rsidRPr="004661C2">
        <w:rPr>
          <w:rFonts w:ascii="Arial" w:hAnsi="Arial" w:cs="Arial"/>
          <w:b/>
          <w:sz w:val="36"/>
          <w:szCs w:val="36"/>
        </w:rPr>
        <w:t xml:space="preserve"> </w:t>
      </w:r>
      <w:r w:rsidR="00037D72" w:rsidRPr="004661C2">
        <w:rPr>
          <w:rFonts w:ascii="Arial" w:hAnsi="Arial" w:cs="Arial"/>
          <w:b/>
          <w:sz w:val="36"/>
          <w:szCs w:val="36"/>
          <w:vertAlign w:val="subscript"/>
        </w:rPr>
        <w:t>10</w:t>
      </w:r>
    </w:p>
    <w:p w14:paraId="39AC1670" w14:textId="77777777" w:rsidR="00037D72" w:rsidRPr="004661C2" w:rsidRDefault="00037D72" w:rsidP="00661302">
      <w:pPr>
        <w:spacing w:line="360" w:lineRule="auto"/>
        <w:jc w:val="both"/>
        <w:rPr>
          <w:rFonts w:ascii="Arial" w:hAnsi="Arial" w:cs="Arial"/>
          <w:b/>
          <w:sz w:val="36"/>
          <w:szCs w:val="36"/>
        </w:rPr>
      </w:pPr>
      <w:r w:rsidRPr="004661C2">
        <w:rPr>
          <w:rFonts w:ascii="Arial" w:hAnsi="Arial" w:cs="Arial"/>
          <w:b/>
          <w:sz w:val="36"/>
          <w:szCs w:val="36"/>
        </w:rPr>
        <w:t xml:space="preserve">First, you are redeemed from slavery to sin. You now have freedom in Christ. </w:t>
      </w:r>
      <w:r w:rsidRPr="004661C2">
        <w:rPr>
          <w:rFonts w:ascii="Arial" w:hAnsi="Arial" w:cs="Arial"/>
          <w:b/>
          <w:sz w:val="36"/>
          <w:szCs w:val="36"/>
          <w:vertAlign w:val="subscript"/>
        </w:rPr>
        <w:t>11</w:t>
      </w:r>
    </w:p>
    <w:p w14:paraId="19E599DC" w14:textId="2E0DC24A" w:rsidR="00037D72" w:rsidRPr="004661C2" w:rsidRDefault="003D6990" w:rsidP="00661302">
      <w:pPr>
        <w:spacing w:line="360" w:lineRule="auto"/>
        <w:jc w:val="both"/>
        <w:rPr>
          <w:rFonts w:ascii="Arial" w:hAnsi="Arial" w:cs="Arial"/>
          <w:b/>
          <w:sz w:val="36"/>
          <w:szCs w:val="36"/>
        </w:rPr>
      </w:pPr>
      <w:r w:rsidRPr="004661C2">
        <w:rPr>
          <w:rFonts w:ascii="Arial" w:hAnsi="Arial" w:cs="Arial"/>
          <w:b/>
          <w:sz w:val="36"/>
          <w:szCs w:val="36"/>
        </w:rPr>
        <w:t>Second, y</w:t>
      </w:r>
      <w:r w:rsidR="00037D72" w:rsidRPr="004661C2">
        <w:rPr>
          <w:rFonts w:ascii="Arial" w:hAnsi="Arial" w:cs="Arial"/>
          <w:b/>
          <w:sz w:val="36"/>
          <w:szCs w:val="36"/>
        </w:rPr>
        <w:t>ou are put into a saved state. This is in addition to being in the process of being saved. Let me explain.</w:t>
      </w:r>
    </w:p>
    <w:p w14:paraId="38FE88CD" w14:textId="0B732758" w:rsidR="003D6990" w:rsidRPr="004661C2" w:rsidRDefault="003D6990" w:rsidP="003D6990">
      <w:pPr>
        <w:spacing w:line="360" w:lineRule="auto"/>
        <w:jc w:val="both"/>
        <w:rPr>
          <w:rFonts w:asciiTheme="minorBidi" w:hAnsiTheme="minorBidi"/>
          <w:b/>
          <w:bCs/>
          <w:sz w:val="36"/>
          <w:szCs w:val="36"/>
        </w:rPr>
      </w:pPr>
      <w:r w:rsidRPr="004661C2">
        <w:rPr>
          <w:rFonts w:ascii="Arial" w:hAnsi="Arial" w:cs="Arial"/>
          <w:b/>
          <w:color w:val="006600"/>
          <w:sz w:val="36"/>
          <w:szCs w:val="36"/>
        </w:rPr>
        <w:lastRenderedPageBreak/>
        <w:t>You are currently a saved person</w:t>
      </w:r>
      <w:r w:rsidRPr="004661C2">
        <w:rPr>
          <w:rFonts w:ascii="Arial" w:hAnsi="Arial" w:cs="Arial"/>
          <w:b/>
          <w:sz w:val="36"/>
          <w:szCs w:val="36"/>
        </w:rPr>
        <w:t xml:space="preserve">. Ephesians, chapter 2, verses 8 and 9, </w:t>
      </w:r>
      <w:r w:rsidRPr="004661C2">
        <w:rPr>
          <w:rFonts w:asciiTheme="minorBidi" w:hAnsiTheme="minorBidi"/>
          <w:b/>
          <w:bCs/>
          <w:color w:val="943634" w:themeColor="accent2" w:themeShade="BF"/>
          <w:sz w:val="36"/>
          <w:szCs w:val="36"/>
          <w:lang w:bidi="he-IL"/>
        </w:rPr>
        <w:t xml:space="preserve">For it is by grace </w:t>
      </w:r>
      <w:r w:rsidRPr="004661C2">
        <w:rPr>
          <w:rFonts w:asciiTheme="minorBidi" w:hAnsiTheme="minorBidi"/>
          <w:b/>
          <w:bCs/>
          <w:color w:val="943634" w:themeColor="accent2" w:themeShade="BF"/>
          <w:sz w:val="36"/>
          <w:szCs w:val="36"/>
          <w:u w:val="single"/>
          <w:lang w:bidi="he-IL"/>
        </w:rPr>
        <w:t>you have been saved</w:t>
      </w:r>
      <w:r w:rsidRPr="004661C2">
        <w:rPr>
          <w:rFonts w:asciiTheme="minorBidi" w:hAnsiTheme="minorBidi"/>
          <w:b/>
          <w:bCs/>
          <w:color w:val="943634" w:themeColor="accent2" w:themeShade="BF"/>
          <w:sz w:val="36"/>
          <w:szCs w:val="36"/>
          <w:lang w:bidi="he-IL"/>
        </w:rPr>
        <w:t>, through faith — and this not from yourselves, it is the gift of God — not by works, so that no one can boast</w:t>
      </w:r>
      <w:r w:rsidRPr="004661C2">
        <w:rPr>
          <w:rFonts w:asciiTheme="minorBidi" w:hAnsiTheme="minorBidi"/>
          <w:b/>
          <w:bCs/>
          <w:sz w:val="36"/>
          <w:szCs w:val="36"/>
          <w:lang w:bidi="he-IL"/>
        </w:rPr>
        <w:t xml:space="preserve">. </w:t>
      </w:r>
      <w:r w:rsidRPr="004661C2">
        <w:rPr>
          <w:rFonts w:asciiTheme="minorBidi" w:hAnsiTheme="minorBidi"/>
          <w:b/>
          <w:bCs/>
          <w:sz w:val="36"/>
          <w:szCs w:val="36"/>
          <w:vertAlign w:val="subscript"/>
          <w:lang w:bidi="he-IL"/>
        </w:rPr>
        <w:t>12</w:t>
      </w:r>
    </w:p>
    <w:p w14:paraId="184C583A" w14:textId="37D04AD0" w:rsidR="00037D72" w:rsidRPr="004661C2" w:rsidRDefault="003D6990" w:rsidP="00661302">
      <w:pPr>
        <w:spacing w:line="360" w:lineRule="auto"/>
        <w:jc w:val="both"/>
        <w:rPr>
          <w:rFonts w:asciiTheme="minorBidi" w:hAnsiTheme="minorBidi"/>
          <w:b/>
          <w:bCs/>
          <w:color w:val="943634" w:themeColor="accent2" w:themeShade="BF"/>
          <w:sz w:val="36"/>
          <w:szCs w:val="36"/>
          <w:lang w:bidi="he-IL"/>
        </w:rPr>
      </w:pPr>
      <w:r w:rsidRPr="004661C2">
        <w:rPr>
          <w:rFonts w:ascii="Arial" w:hAnsi="Arial" w:cs="Arial"/>
          <w:b/>
          <w:sz w:val="36"/>
          <w:szCs w:val="36"/>
        </w:rPr>
        <w:t>But t</w:t>
      </w:r>
      <w:r w:rsidR="00037D72" w:rsidRPr="004661C2">
        <w:rPr>
          <w:rFonts w:ascii="Arial" w:hAnsi="Arial" w:cs="Arial"/>
          <w:b/>
          <w:sz w:val="36"/>
          <w:szCs w:val="36"/>
        </w:rPr>
        <w:t xml:space="preserve">he Bible tells us </w:t>
      </w:r>
      <w:r w:rsidRPr="004661C2">
        <w:rPr>
          <w:rFonts w:ascii="Arial" w:hAnsi="Arial" w:cs="Arial"/>
          <w:b/>
          <w:sz w:val="36"/>
          <w:szCs w:val="36"/>
        </w:rPr>
        <w:t xml:space="preserve">also </w:t>
      </w:r>
      <w:r w:rsidR="00037D72" w:rsidRPr="004661C2">
        <w:rPr>
          <w:rFonts w:ascii="Arial" w:hAnsi="Arial" w:cs="Arial"/>
          <w:b/>
          <w:sz w:val="36"/>
          <w:szCs w:val="36"/>
        </w:rPr>
        <w:t xml:space="preserve">that from the time you surrender your life to the Lord and are </w:t>
      </w:r>
      <w:r w:rsidR="00A0490E" w:rsidRPr="004661C2">
        <w:rPr>
          <w:rFonts w:ascii="Arial" w:hAnsi="Arial" w:cs="Arial"/>
          <w:b/>
          <w:sz w:val="36"/>
          <w:szCs w:val="36"/>
        </w:rPr>
        <w:t>i</w:t>
      </w:r>
      <w:r w:rsidR="00037D72" w:rsidRPr="004661C2">
        <w:rPr>
          <w:rFonts w:ascii="Arial" w:hAnsi="Arial" w:cs="Arial"/>
          <w:b/>
          <w:sz w:val="36"/>
          <w:szCs w:val="36"/>
        </w:rPr>
        <w:t xml:space="preserve">ndwelled with His Holy Spirit, you begin to draw closer to Him and more like Him. </w:t>
      </w:r>
      <w:r w:rsidR="00037D72" w:rsidRPr="004661C2">
        <w:rPr>
          <w:rFonts w:ascii="Arial" w:hAnsi="Arial" w:cs="Arial"/>
          <w:b/>
          <w:color w:val="006600"/>
          <w:sz w:val="36"/>
          <w:szCs w:val="36"/>
        </w:rPr>
        <w:t>This is the process of sanctification</w:t>
      </w:r>
      <w:r w:rsidR="00A0490E" w:rsidRPr="004661C2">
        <w:rPr>
          <w:rFonts w:ascii="Arial" w:hAnsi="Arial" w:cs="Arial"/>
          <w:b/>
          <w:sz w:val="36"/>
          <w:szCs w:val="36"/>
        </w:rPr>
        <w:t>; the process of being saved.</w:t>
      </w:r>
      <w:r w:rsidR="00E7578F" w:rsidRPr="004661C2">
        <w:rPr>
          <w:rFonts w:ascii="Arial" w:hAnsi="Arial" w:cs="Arial"/>
          <w:b/>
          <w:sz w:val="36"/>
          <w:szCs w:val="36"/>
        </w:rPr>
        <w:t xml:space="preserve"> Second Corinthians, chapter 3, verse 18, puts it this way,</w:t>
      </w:r>
      <w:r w:rsidR="00D93E49" w:rsidRPr="004661C2">
        <w:rPr>
          <w:rFonts w:ascii="Arial" w:hAnsi="Arial" w:cs="Arial"/>
          <w:b/>
          <w:sz w:val="36"/>
          <w:szCs w:val="36"/>
        </w:rPr>
        <w:t xml:space="preserve">  </w:t>
      </w:r>
      <w:r w:rsidR="00E7578F" w:rsidRPr="004661C2">
        <w:rPr>
          <w:rFonts w:ascii="Arial" w:hAnsi="Arial" w:cs="Arial"/>
          <w:b/>
          <w:color w:val="943634" w:themeColor="accent2" w:themeShade="BF"/>
          <w:sz w:val="36"/>
          <w:szCs w:val="36"/>
        </w:rPr>
        <w:t>We . . .</w:t>
      </w:r>
      <w:r w:rsidR="00E7578F" w:rsidRPr="004661C2">
        <w:rPr>
          <w:rFonts w:ascii="Arial" w:hAnsi="Arial" w:cs="Arial"/>
          <w:b/>
          <w:sz w:val="36"/>
          <w:szCs w:val="36"/>
        </w:rPr>
        <w:t xml:space="preserve"> </w:t>
      </w:r>
      <w:r w:rsidR="00D93E49" w:rsidRPr="004661C2">
        <w:rPr>
          <w:rFonts w:asciiTheme="minorBidi" w:hAnsiTheme="minorBidi"/>
          <w:b/>
          <w:bCs/>
          <w:color w:val="943634" w:themeColor="accent2" w:themeShade="BF"/>
          <w:sz w:val="36"/>
          <w:szCs w:val="36"/>
          <w:u w:val="single"/>
          <w:lang w:bidi="he-IL"/>
        </w:rPr>
        <w:t>are being transformed</w:t>
      </w:r>
      <w:r w:rsidR="00D93E49" w:rsidRPr="004661C2">
        <w:rPr>
          <w:rFonts w:asciiTheme="minorBidi" w:hAnsiTheme="minorBidi"/>
          <w:b/>
          <w:bCs/>
          <w:color w:val="943634" w:themeColor="accent2" w:themeShade="BF"/>
          <w:sz w:val="36"/>
          <w:szCs w:val="36"/>
          <w:lang w:bidi="he-IL"/>
        </w:rPr>
        <w:t xml:space="preserve"> into his likeness with ever-increasing glory, which comes from the Lord, who is the Spirit.</w:t>
      </w:r>
    </w:p>
    <w:p w14:paraId="4CD2D98A" w14:textId="355742EE" w:rsidR="00CA54F6" w:rsidRPr="004661C2" w:rsidRDefault="00CA54F6" w:rsidP="00661302">
      <w:pPr>
        <w:spacing w:line="360" w:lineRule="auto"/>
        <w:jc w:val="both"/>
        <w:rPr>
          <w:rFonts w:asciiTheme="minorBidi" w:hAnsiTheme="minorBidi"/>
          <w:b/>
          <w:bCs/>
          <w:sz w:val="36"/>
          <w:szCs w:val="36"/>
          <w:lang w:bidi="he-IL"/>
        </w:rPr>
      </w:pPr>
      <w:r w:rsidRPr="004661C2">
        <w:rPr>
          <w:rFonts w:asciiTheme="minorBidi" w:hAnsiTheme="minorBidi"/>
          <w:b/>
          <w:bCs/>
          <w:sz w:val="36"/>
          <w:szCs w:val="36"/>
          <w:lang w:bidi="he-IL"/>
        </w:rPr>
        <w:t>I like to think of it this way; when you trust Jesus as your Lord you are in a saved relationship to Him.</w:t>
      </w:r>
      <w:r w:rsidR="009729DC" w:rsidRPr="004661C2">
        <w:rPr>
          <w:rFonts w:asciiTheme="minorBidi" w:hAnsiTheme="minorBidi"/>
          <w:b/>
          <w:bCs/>
          <w:sz w:val="36"/>
          <w:szCs w:val="36"/>
          <w:lang w:bidi="he-IL"/>
        </w:rPr>
        <w:t xml:space="preserve"> The process of being saved, the sanctification process, is </w:t>
      </w:r>
      <w:r w:rsidR="00C32ADA" w:rsidRPr="004661C2">
        <w:rPr>
          <w:rFonts w:asciiTheme="minorBidi" w:hAnsiTheme="minorBidi"/>
          <w:b/>
          <w:bCs/>
          <w:sz w:val="36"/>
          <w:szCs w:val="36"/>
          <w:lang w:bidi="he-IL"/>
        </w:rPr>
        <w:t>becoming</w:t>
      </w:r>
      <w:r w:rsidR="009729DC" w:rsidRPr="004661C2">
        <w:rPr>
          <w:rFonts w:asciiTheme="minorBidi" w:hAnsiTheme="minorBidi"/>
          <w:b/>
          <w:bCs/>
          <w:sz w:val="36"/>
          <w:szCs w:val="36"/>
          <w:lang w:bidi="he-IL"/>
        </w:rPr>
        <w:t xml:space="preserve"> more intimate with the Lord and becoming more like Him. When you get to heaven you won’t feel out of place! </w:t>
      </w:r>
      <w:r w:rsidR="009729DC" w:rsidRPr="004661C2">
        <w:rPr>
          <w:rFonts w:asciiTheme="minorBidi" w:hAnsiTheme="minorBidi"/>
          <w:b/>
          <w:bCs/>
          <w:sz w:val="36"/>
          <w:szCs w:val="36"/>
          <w:vertAlign w:val="subscript"/>
          <w:lang w:bidi="he-IL"/>
        </w:rPr>
        <w:t>13</w:t>
      </w:r>
    </w:p>
    <w:p w14:paraId="2003CDBF" w14:textId="20E641C5" w:rsidR="009729DC" w:rsidRPr="004661C2" w:rsidRDefault="009729DC" w:rsidP="00661302">
      <w:pPr>
        <w:spacing w:line="360" w:lineRule="auto"/>
        <w:jc w:val="both"/>
        <w:rPr>
          <w:rFonts w:asciiTheme="minorBidi" w:hAnsiTheme="minorBidi"/>
          <w:b/>
          <w:bCs/>
          <w:sz w:val="36"/>
          <w:szCs w:val="36"/>
          <w:lang w:bidi="he-IL"/>
        </w:rPr>
      </w:pPr>
      <w:r w:rsidRPr="004661C2">
        <w:rPr>
          <w:rFonts w:asciiTheme="minorBidi" w:hAnsiTheme="minorBidi"/>
          <w:b/>
          <w:bCs/>
          <w:sz w:val="36"/>
          <w:szCs w:val="36"/>
          <w:lang w:bidi="he-IL"/>
        </w:rPr>
        <w:t xml:space="preserve">Third, you come from being lost to being found. </w:t>
      </w:r>
      <w:r w:rsidRPr="004661C2">
        <w:rPr>
          <w:rFonts w:asciiTheme="minorBidi" w:hAnsiTheme="minorBidi"/>
          <w:b/>
          <w:bCs/>
          <w:sz w:val="36"/>
          <w:szCs w:val="36"/>
          <w:vertAlign w:val="subscript"/>
          <w:lang w:bidi="he-IL"/>
        </w:rPr>
        <w:t>14</w:t>
      </w:r>
    </w:p>
    <w:p w14:paraId="7C3D5733" w14:textId="52344DC9" w:rsidR="009729DC" w:rsidRPr="004661C2" w:rsidRDefault="009729DC" w:rsidP="00661302">
      <w:pPr>
        <w:spacing w:line="360" w:lineRule="auto"/>
        <w:jc w:val="both"/>
        <w:rPr>
          <w:rFonts w:asciiTheme="minorBidi" w:hAnsiTheme="minorBidi"/>
          <w:b/>
          <w:bCs/>
          <w:sz w:val="36"/>
          <w:szCs w:val="36"/>
          <w:lang w:bidi="he-IL"/>
        </w:rPr>
      </w:pPr>
      <w:r w:rsidRPr="004661C2">
        <w:rPr>
          <w:rFonts w:asciiTheme="minorBidi" w:hAnsiTheme="minorBidi"/>
          <w:b/>
          <w:bCs/>
          <w:sz w:val="36"/>
          <w:szCs w:val="36"/>
          <w:lang w:bidi="he-IL"/>
        </w:rPr>
        <w:lastRenderedPageBreak/>
        <w:t xml:space="preserve">Fourth, you are justified in God’s legal system. You are considered “not guilty” of your past sins. </w:t>
      </w:r>
      <w:r w:rsidRPr="004661C2">
        <w:rPr>
          <w:rFonts w:asciiTheme="minorBidi" w:hAnsiTheme="minorBidi"/>
          <w:b/>
          <w:bCs/>
          <w:sz w:val="36"/>
          <w:szCs w:val="36"/>
          <w:vertAlign w:val="subscript"/>
          <w:lang w:bidi="he-IL"/>
        </w:rPr>
        <w:t>15</w:t>
      </w:r>
    </w:p>
    <w:p w14:paraId="097E1579" w14:textId="313D092E" w:rsidR="009729DC" w:rsidRPr="004661C2" w:rsidRDefault="009729DC" w:rsidP="00661302">
      <w:pPr>
        <w:spacing w:line="360" w:lineRule="auto"/>
        <w:jc w:val="both"/>
        <w:rPr>
          <w:rFonts w:asciiTheme="minorBidi" w:hAnsiTheme="minorBidi"/>
          <w:b/>
          <w:bCs/>
          <w:sz w:val="36"/>
          <w:szCs w:val="36"/>
          <w:lang w:bidi="he-IL"/>
        </w:rPr>
      </w:pPr>
      <w:r w:rsidRPr="004661C2">
        <w:rPr>
          <w:rFonts w:asciiTheme="minorBidi" w:hAnsiTheme="minorBidi"/>
          <w:b/>
          <w:bCs/>
          <w:sz w:val="36"/>
          <w:szCs w:val="36"/>
          <w:lang w:bidi="he-IL"/>
        </w:rPr>
        <w:t xml:space="preserve">Fifth, you are restored to the fellowship Adam and Eve lost in the Garden of Eden. </w:t>
      </w:r>
      <w:r w:rsidRPr="004661C2">
        <w:rPr>
          <w:rFonts w:asciiTheme="minorBidi" w:hAnsiTheme="minorBidi"/>
          <w:b/>
          <w:bCs/>
          <w:sz w:val="36"/>
          <w:szCs w:val="36"/>
          <w:vertAlign w:val="subscript"/>
          <w:lang w:bidi="he-IL"/>
        </w:rPr>
        <w:t>16</w:t>
      </w:r>
    </w:p>
    <w:p w14:paraId="0D95FB50" w14:textId="40F1C640" w:rsidR="009729DC" w:rsidRPr="004661C2" w:rsidRDefault="009729DC" w:rsidP="00661302">
      <w:pPr>
        <w:spacing w:line="360" w:lineRule="auto"/>
        <w:jc w:val="both"/>
        <w:rPr>
          <w:rFonts w:asciiTheme="minorBidi" w:hAnsiTheme="minorBidi"/>
          <w:b/>
          <w:bCs/>
          <w:sz w:val="36"/>
          <w:szCs w:val="36"/>
          <w:lang w:bidi="he-IL"/>
        </w:rPr>
      </w:pPr>
      <w:r w:rsidRPr="004661C2">
        <w:rPr>
          <w:rFonts w:asciiTheme="minorBidi" w:hAnsiTheme="minorBidi"/>
          <w:b/>
          <w:bCs/>
          <w:sz w:val="36"/>
          <w:szCs w:val="36"/>
          <w:lang w:bidi="he-IL"/>
        </w:rPr>
        <w:t xml:space="preserve">I believe that in the Lord’s Supper you are continually renewing that fellowship! </w:t>
      </w:r>
      <w:r w:rsidRPr="004661C2">
        <w:rPr>
          <w:rFonts w:asciiTheme="minorBidi" w:hAnsiTheme="minorBidi"/>
          <w:b/>
          <w:bCs/>
          <w:sz w:val="36"/>
          <w:szCs w:val="36"/>
          <w:vertAlign w:val="subscript"/>
          <w:lang w:bidi="he-IL"/>
        </w:rPr>
        <w:t>17</w:t>
      </w:r>
    </w:p>
    <w:p w14:paraId="2041526B" w14:textId="2A28B7EC" w:rsidR="009729DC" w:rsidRPr="004661C2" w:rsidRDefault="009729DC" w:rsidP="009729DC">
      <w:pPr>
        <w:spacing w:line="360" w:lineRule="auto"/>
        <w:jc w:val="both"/>
        <w:rPr>
          <w:rFonts w:asciiTheme="minorBidi" w:hAnsiTheme="minorBidi"/>
          <w:b/>
          <w:bCs/>
          <w:sz w:val="36"/>
          <w:szCs w:val="36"/>
          <w:lang w:bidi="he-IL"/>
        </w:rPr>
      </w:pPr>
      <w:r w:rsidRPr="004661C2">
        <w:rPr>
          <w:rFonts w:asciiTheme="minorBidi" w:hAnsiTheme="minorBidi"/>
          <w:b/>
          <w:bCs/>
          <w:sz w:val="36"/>
          <w:szCs w:val="36"/>
          <w:lang w:bidi="he-IL"/>
        </w:rPr>
        <w:t xml:space="preserve">During the communion service I like to confess </w:t>
      </w:r>
      <w:r w:rsidR="00AC7707" w:rsidRPr="004661C2">
        <w:rPr>
          <w:rFonts w:asciiTheme="minorBidi" w:hAnsiTheme="minorBidi"/>
          <w:b/>
          <w:bCs/>
          <w:sz w:val="36"/>
          <w:szCs w:val="36"/>
          <w:lang w:bidi="he-IL"/>
        </w:rPr>
        <w:t>all</w:t>
      </w:r>
      <w:r w:rsidRPr="004661C2">
        <w:rPr>
          <w:rFonts w:asciiTheme="minorBidi" w:hAnsiTheme="minorBidi"/>
          <w:b/>
          <w:bCs/>
          <w:sz w:val="36"/>
          <w:szCs w:val="36"/>
          <w:lang w:bidi="he-IL"/>
        </w:rPr>
        <w:t xml:space="preserve"> my known </w:t>
      </w:r>
      <w:r w:rsidR="00C32ADA" w:rsidRPr="004661C2">
        <w:rPr>
          <w:rFonts w:asciiTheme="minorBidi" w:hAnsiTheme="minorBidi"/>
          <w:b/>
          <w:bCs/>
          <w:sz w:val="36"/>
          <w:szCs w:val="36"/>
          <w:lang w:bidi="he-IL"/>
        </w:rPr>
        <w:t>sins</w:t>
      </w:r>
      <w:r w:rsidRPr="004661C2">
        <w:rPr>
          <w:rFonts w:asciiTheme="minorBidi" w:hAnsiTheme="minorBidi"/>
          <w:b/>
          <w:bCs/>
          <w:sz w:val="36"/>
          <w:szCs w:val="36"/>
          <w:lang w:bidi="he-IL"/>
        </w:rPr>
        <w:t xml:space="preserve"> to Him. Then, I can approach the Lord with a clear heart. First John, chapter 1, verse 9, says, </w:t>
      </w:r>
      <w:r w:rsidRPr="004661C2">
        <w:rPr>
          <w:rFonts w:asciiTheme="minorBidi" w:hAnsiTheme="minorBidi"/>
          <w:b/>
          <w:bCs/>
          <w:color w:val="943634" w:themeColor="accent2" w:themeShade="BF"/>
          <w:sz w:val="36"/>
          <w:szCs w:val="36"/>
          <w:lang w:bidi="he-IL"/>
        </w:rPr>
        <w:t xml:space="preserve">If we </w:t>
      </w:r>
      <w:r w:rsidRPr="004661C2">
        <w:rPr>
          <w:rFonts w:asciiTheme="minorBidi" w:hAnsiTheme="minorBidi"/>
          <w:b/>
          <w:bCs/>
          <w:color w:val="943634" w:themeColor="accent2" w:themeShade="BF"/>
          <w:sz w:val="36"/>
          <w:szCs w:val="36"/>
          <w:u w:val="single"/>
          <w:lang w:bidi="he-IL"/>
        </w:rPr>
        <w:t>confess our sins</w:t>
      </w:r>
      <w:r w:rsidRPr="004661C2">
        <w:rPr>
          <w:rFonts w:asciiTheme="minorBidi" w:hAnsiTheme="minorBidi"/>
          <w:b/>
          <w:bCs/>
          <w:color w:val="943634" w:themeColor="accent2" w:themeShade="BF"/>
          <w:sz w:val="36"/>
          <w:szCs w:val="36"/>
          <w:lang w:bidi="he-IL"/>
        </w:rPr>
        <w:t>, he is faithful and just and will forgive us our sins and purify us from all unrighteousness</w:t>
      </w:r>
      <w:r w:rsidRPr="004661C2">
        <w:rPr>
          <w:rFonts w:asciiTheme="minorBidi" w:hAnsiTheme="minorBidi"/>
          <w:b/>
          <w:bCs/>
          <w:sz w:val="36"/>
          <w:szCs w:val="36"/>
          <w:lang w:bidi="he-IL"/>
        </w:rPr>
        <w:t>.</w:t>
      </w:r>
      <w:r w:rsidR="002D73CD" w:rsidRPr="004661C2">
        <w:rPr>
          <w:rFonts w:asciiTheme="minorBidi" w:hAnsiTheme="minorBidi"/>
          <w:b/>
          <w:bCs/>
          <w:sz w:val="36"/>
          <w:szCs w:val="36"/>
          <w:lang w:bidi="he-IL"/>
        </w:rPr>
        <w:t xml:space="preserve"> </w:t>
      </w:r>
      <w:r w:rsidR="002D73CD" w:rsidRPr="004661C2">
        <w:rPr>
          <w:rFonts w:asciiTheme="minorBidi" w:hAnsiTheme="minorBidi"/>
          <w:b/>
          <w:bCs/>
          <w:sz w:val="36"/>
          <w:szCs w:val="36"/>
          <w:vertAlign w:val="subscript"/>
          <w:lang w:bidi="he-IL"/>
        </w:rPr>
        <w:t>18</w:t>
      </w:r>
    </w:p>
    <w:p w14:paraId="06DF2F0F" w14:textId="53F23972" w:rsidR="002D73CD" w:rsidRPr="004661C2" w:rsidRDefault="002D73CD" w:rsidP="009729DC">
      <w:pPr>
        <w:spacing w:line="360" w:lineRule="auto"/>
        <w:jc w:val="both"/>
        <w:rPr>
          <w:rFonts w:asciiTheme="minorBidi" w:hAnsiTheme="minorBidi"/>
          <w:b/>
          <w:bCs/>
          <w:sz w:val="36"/>
          <w:szCs w:val="36"/>
          <w:lang w:bidi="he-IL"/>
        </w:rPr>
      </w:pPr>
      <w:r w:rsidRPr="004661C2">
        <w:rPr>
          <w:rFonts w:asciiTheme="minorBidi" w:hAnsiTheme="minorBidi"/>
          <w:b/>
          <w:bCs/>
          <w:sz w:val="36"/>
          <w:szCs w:val="36"/>
          <w:lang w:bidi="he-IL"/>
        </w:rPr>
        <w:t xml:space="preserve">On the Day of Pentecost, the cross was fulfilled because on that day the kingdom of God was </w:t>
      </w:r>
      <w:r w:rsidR="00C32ADA" w:rsidRPr="004661C2">
        <w:rPr>
          <w:rFonts w:asciiTheme="minorBidi" w:hAnsiTheme="minorBidi"/>
          <w:b/>
          <w:bCs/>
          <w:sz w:val="36"/>
          <w:szCs w:val="36"/>
          <w:lang w:bidi="he-IL"/>
        </w:rPr>
        <w:t>established,</w:t>
      </w:r>
      <w:r w:rsidRPr="004661C2">
        <w:rPr>
          <w:rFonts w:asciiTheme="minorBidi" w:hAnsiTheme="minorBidi"/>
          <w:b/>
          <w:bCs/>
          <w:sz w:val="36"/>
          <w:szCs w:val="36"/>
          <w:lang w:bidi="he-IL"/>
        </w:rPr>
        <w:t xml:space="preserve"> the church. Lord Jesus now eats with us at His table every time we celebrate the Lord’s Supper in His name!</w:t>
      </w:r>
      <w:r w:rsidR="00F95089" w:rsidRPr="004661C2">
        <w:rPr>
          <w:rFonts w:asciiTheme="minorBidi" w:hAnsiTheme="minorBidi"/>
          <w:b/>
          <w:bCs/>
          <w:sz w:val="36"/>
          <w:szCs w:val="36"/>
          <w:lang w:bidi="he-IL"/>
        </w:rPr>
        <w:t xml:space="preserve"> </w:t>
      </w:r>
      <w:r w:rsidR="00F95089" w:rsidRPr="004661C2">
        <w:rPr>
          <w:rFonts w:asciiTheme="minorBidi" w:hAnsiTheme="minorBidi"/>
          <w:b/>
          <w:bCs/>
          <w:sz w:val="36"/>
          <w:szCs w:val="36"/>
          <w:vertAlign w:val="subscript"/>
          <w:lang w:bidi="he-IL"/>
        </w:rPr>
        <w:t>19</w:t>
      </w:r>
    </w:p>
    <w:p w14:paraId="2299E5F5" w14:textId="3DE1854D" w:rsidR="0008786A" w:rsidRPr="004661C2" w:rsidRDefault="0008786A" w:rsidP="009729DC">
      <w:pPr>
        <w:spacing w:line="360" w:lineRule="auto"/>
        <w:jc w:val="both"/>
        <w:rPr>
          <w:rFonts w:asciiTheme="minorBidi" w:hAnsiTheme="minorBidi"/>
          <w:b/>
          <w:bCs/>
          <w:sz w:val="36"/>
          <w:szCs w:val="36"/>
          <w:lang w:bidi="he-IL"/>
        </w:rPr>
      </w:pPr>
      <w:r w:rsidRPr="004661C2">
        <w:rPr>
          <w:rFonts w:asciiTheme="minorBidi" w:hAnsiTheme="minorBidi"/>
          <w:b/>
          <w:bCs/>
          <w:sz w:val="36"/>
          <w:szCs w:val="36"/>
          <w:lang w:bidi="he-IL"/>
        </w:rPr>
        <w:t>The second thing, the Lord’s Supper is . . .</w:t>
      </w:r>
    </w:p>
    <w:p w14:paraId="0FC3AFDF" w14:textId="77777777" w:rsidR="0008786A" w:rsidRPr="004661C2" w:rsidRDefault="0008786A" w:rsidP="009729DC">
      <w:pPr>
        <w:spacing w:line="360" w:lineRule="auto"/>
        <w:jc w:val="both"/>
        <w:rPr>
          <w:rFonts w:asciiTheme="minorBidi" w:hAnsiTheme="minorBidi"/>
          <w:b/>
          <w:bCs/>
          <w:sz w:val="36"/>
          <w:szCs w:val="36"/>
          <w:lang w:bidi="he-IL"/>
        </w:rPr>
      </w:pPr>
    </w:p>
    <w:p w14:paraId="6C9BCAF7" w14:textId="5EC6AE51" w:rsidR="0008786A" w:rsidRPr="004661C2" w:rsidRDefault="0008786A" w:rsidP="0008786A">
      <w:pPr>
        <w:spacing w:line="360" w:lineRule="auto"/>
        <w:jc w:val="center"/>
        <w:rPr>
          <w:rFonts w:asciiTheme="minorBidi" w:hAnsiTheme="minorBidi"/>
          <w:b/>
          <w:bCs/>
          <w:sz w:val="44"/>
          <w:szCs w:val="44"/>
          <w:lang w:bidi="he-IL"/>
        </w:rPr>
      </w:pPr>
      <w:r w:rsidRPr="004661C2">
        <w:rPr>
          <w:rFonts w:asciiTheme="minorBidi" w:hAnsiTheme="minorBidi"/>
          <w:b/>
          <w:bCs/>
          <w:sz w:val="44"/>
          <w:szCs w:val="44"/>
          <w:lang w:bidi="he-IL"/>
        </w:rPr>
        <w:lastRenderedPageBreak/>
        <w:t xml:space="preserve">II. To Be a Remembrance of God’s Love </w:t>
      </w:r>
      <w:r w:rsidRPr="0007291C">
        <w:rPr>
          <w:rFonts w:asciiTheme="minorBidi" w:hAnsiTheme="minorBidi"/>
          <w:b/>
          <w:bCs/>
          <w:sz w:val="32"/>
          <w:szCs w:val="32"/>
          <w:lang w:bidi="he-IL"/>
        </w:rPr>
        <w:t>- v19</w:t>
      </w:r>
    </w:p>
    <w:p w14:paraId="02FBEA4B" w14:textId="77777777" w:rsidR="0041020E" w:rsidRPr="004661C2" w:rsidRDefault="0008786A" w:rsidP="0041020E">
      <w:pPr>
        <w:spacing w:line="360" w:lineRule="auto"/>
        <w:jc w:val="both"/>
        <w:rPr>
          <w:rFonts w:asciiTheme="minorBidi" w:hAnsiTheme="minorBidi"/>
          <w:b/>
          <w:bCs/>
          <w:sz w:val="36"/>
          <w:szCs w:val="36"/>
          <w:lang w:bidi="he-IL"/>
        </w:rPr>
      </w:pPr>
      <w:r w:rsidRPr="004661C2">
        <w:rPr>
          <w:rFonts w:asciiTheme="minorBidi" w:hAnsiTheme="minorBidi"/>
          <w:b/>
          <w:bCs/>
          <w:sz w:val="36"/>
          <w:szCs w:val="36"/>
          <w:lang w:bidi="he-IL"/>
        </w:rPr>
        <w:t>To be a remembrance of God’s love.</w:t>
      </w:r>
      <w:r w:rsidR="00F95089" w:rsidRPr="004661C2">
        <w:rPr>
          <w:rFonts w:asciiTheme="minorBidi" w:hAnsiTheme="minorBidi"/>
          <w:b/>
          <w:bCs/>
          <w:sz w:val="36"/>
          <w:szCs w:val="36"/>
          <w:lang w:bidi="he-IL"/>
        </w:rPr>
        <w:t xml:space="preserve"> In verse 19 Lord Jesus said, </w:t>
      </w:r>
      <w:r w:rsidR="00F95089" w:rsidRPr="004661C2">
        <w:rPr>
          <w:rFonts w:asciiTheme="minorBidi" w:hAnsiTheme="minorBidi"/>
          <w:b/>
          <w:bCs/>
          <w:color w:val="943634" w:themeColor="accent2" w:themeShade="BF"/>
          <w:sz w:val="36"/>
          <w:szCs w:val="36"/>
          <w:lang w:bidi="he-IL"/>
        </w:rPr>
        <w:t>This is My body</w:t>
      </w:r>
      <w:r w:rsidR="00F95089" w:rsidRPr="004661C2">
        <w:rPr>
          <w:rFonts w:asciiTheme="minorBidi" w:hAnsiTheme="minorBidi"/>
          <w:b/>
          <w:bCs/>
          <w:sz w:val="36"/>
          <w:szCs w:val="36"/>
          <w:lang w:bidi="he-IL"/>
        </w:rPr>
        <w:t>!</w:t>
      </w:r>
      <w:r w:rsidR="00DF5A07" w:rsidRPr="004661C2">
        <w:rPr>
          <w:rFonts w:asciiTheme="minorBidi" w:hAnsiTheme="minorBidi"/>
          <w:b/>
          <w:bCs/>
          <w:sz w:val="36"/>
          <w:szCs w:val="36"/>
          <w:lang w:bidi="he-IL"/>
        </w:rPr>
        <w:t xml:space="preserve"> </w:t>
      </w:r>
      <w:r w:rsidR="00DF5A07" w:rsidRPr="004661C2">
        <w:rPr>
          <w:rFonts w:asciiTheme="minorBidi" w:hAnsiTheme="minorBidi"/>
          <w:b/>
          <w:bCs/>
          <w:sz w:val="36"/>
          <w:szCs w:val="36"/>
          <w:vertAlign w:val="subscript"/>
          <w:lang w:bidi="he-IL"/>
        </w:rPr>
        <w:t>20</w:t>
      </w:r>
      <w:r w:rsidR="0041020E" w:rsidRPr="004661C2">
        <w:rPr>
          <w:rFonts w:asciiTheme="minorBidi" w:hAnsiTheme="minorBidi"/>
          <w:b/>
          <w:bCs/>
          <w:sz w:val="36"/>
          <w:szCs w:val="36"/>
          <w:lang w:bidi="he-IL"/>
        </w:rPr>
        <w:t xml:space="preserve"> This is what you remember when you eat the bread. </w:t>
      </w:r>
    </w:p>
    <w:p w14:paraId="071A4135" w14:textId="2E013D44" w:rsidR="0008786A" w:rsidRPr="004661C2" w:rsidRDefault="0041020E" w:rsidP="0041020E">
      <w:pPr>
        <w:spacing w:line="360" w:lineRule="auto"/>
        <w:jc w:val="both"/>
        <w:rPr>
          <w:rFonts w:asciiTheme="minorBidi" w:hAnsiTheme="minorBidi"/>
          <w:b/>
          <w:bCs/>
          <w:sz w:val="36"/>
          <w:szCs w:val="36"/>
          <w:lang w:bidi="he-IL"/>
        </w:rPr>
      </w:pPr>
      <w:r w:rsidRPr="004661C2">
        <w:rPr>
          <w:rFonts w:asciiTheme="minorBidi" w:hAnsiTheme="minorBidi"/>
          <w:b/>
          <w:bCs/>
          <w:sz w:val="36"/>
          <w:szCs w:val="36"/>
          <w:lang w:bidi="he-IL"/>
        </w:rPr>
        <w:t xml:space="preserve">In the stable in Bethlehem, God became a man! God took on </w:t>
      </w:r>
      <w:r w:rsidR="00C32ADA" w:rsidRPr="004661C2">
        <w:rPr>
          <w:rFonts w:asciiTheme="minorBidi" w:hAnsiTheme="minorBidi"/>
          <w:b/>
          <w:bCs/>
          <w:sz w:val="36"/>
          <w:szCs w:val="36"/>
          <w:lang w:bidi="he-IL"/>
        </w:rPr>
        <w:t>flesh,</w:t>
      </w:r>
      <w:r w:rsidRPr="004661C2">
        <w:rPr>
          <w:rFonts w:asciiTheme="minorBidi" w:hAnsiTheme="minorBidi"/>
          <w:b/>
          <w:bCs/>
          <w:sz w:val="36"/>
          <w:szCs w:val="36"/>
          <w:lang w:bidi="he-IL"/>
        </w:rPr>
        <w:t xml:space="preserve"> humanness. </w:t>
      </w:r>
      <w:r w:rsidRPr="004661C2">
        <w:rPr>
          <w:rFonts w:asciiTheme="minorBidi" w:hAnsiTheme="minorBidi"/>
          <w:b/>
          <w:bCs/>
          <w:sz w:val="36"/>
          <w:szCs w:val="36"/>
          <w:vertAlign w:val="subscript"/>
          <w:lang w:bidi="he-IL"/>
        </w:rPr>
        <w:t>21</w:t>
      </w:r>
      <w:r w:rsidRPr="004661C2">
        <w:rPr>
          <w:rFonts w:asciiTheme="minorBidi" w:hAnsiTheme="minorBidi"/>
          <w:b/>
          <w:bCs/>
          <w:sz w:val="36"/>
          <w:szCs w:val="36"/>
          <w:lang w:bidi="he-IL"/>
        </w:rPr>
        <w:t xml:space="preserve"> Philippians, chapter 2, verses 5 through 7, </w:t>
      </w:r>
      <w:r w:rsidRPr="004661C2">
        <w:rPr>
          <w:rFonts w:asciiTheme="minorBidi" w:hAnsiTheme="minorBidi"/>
          <w:b/>
          <w:bCs/>
          <w:color w:val="943634" w:themeColor="accent2" w:themeShade="BF"/>
          <w:sz w:val="36"/>
          <w:szCs w:val="36"/>
          <w:lang w:bidi="he-IL"/>
        </w:rPr>
        <w:t xml:space="preserve">Your attitude should be the same as that of Christ Jesus: Who, </w:t>
      </w:r>
      <w:r w:rsidRPr="004661C2">
        <w:rPr>
          <w:rFonts w:asciiTheme="minorBidi" w:hAnsiTheme="minorBidi"/>
          <w:b/>
          <w:bCs/>
          <w:color w:val="943634" w:themeColor="accent2" w:themeShade="BF"/>
          <w:sz w:val="36"/>
          <w:szCs w:val="36"/>
          <w:u w:val="single"/>
          <w:lang w:bidi="he-IL"/>
        </w:rPr>
        <w:t>being in very nature God, did not consider equality with God something to be grasped</w:t>
      </w:r>
      <w:r w:rsidRPr="004661C2">
        <w:rPr>
          <w:rFonts w:asciiTheme="minorBidi" w:hAnsiTheme="minorBidi"/>
          <w:b/>
          <w:bCs/>
          <w:color w:val="943634" w:themeColor="accent2" w:themeShade="BF"/>
          <w:sz w:val="36"/>
          <w:szCs w:val="36"/>
          <w:lang w:bidi="he-IL"/>
        </w:rPr>
        <w:t xml:space="preserve">, but made himself nothing, taking the very nature of a servant, </w:t>
      </w:r>
      <w:r w:rsidRPr="004661C2">
        <w:rPr>
          <w:rFonts w:asciiTheme="minorBidi" w:hAnsiTheme="minorBidi"/>
          <w:b/>
          <w:bCs/>
          <w:color w:val="943634" w:themeColor="accent2" w:themeShade="BF"/>
          <w:sz w:val="36"/>
          <w:szCs w:val="36"/>
          <w:u w:val="single"/>
          <w:lang w:bidi="he-IL"/>
        </w:rPr>
        <w:t>being made in human likeness</w:t>
      </w:r>
      <w:r w:rsidRPr="004661C2">
        <w:rPr>
          <w:rFonts w:asciiTheme="minorBidi" w:hAnsiTheme="minorBidi"/>
          <w:b/>
          <w:bCs/>
          <w:sz w:val="36"/>
          <w:szCs w:val="36"/>
          <w:lang w:bidi="he-IL"/>
        </w:rPr>
        <w:t xml:space="preserve">. </w:t>
      </w:r>
    </w:p>
    <w:p w14:paraId="09A83A8C" w14:textId="73951652" w:rsidR="0041020E" w:rsidRPr="004661C2" w:rsidRDefault="0041020E" w:rsidP="0041020E">
      <w:pPr>
        <w:spacing w:line="360" w:lineRule="auto"/>
        <w:jc w:val="both"/>
        <w:rPr>
          <w:rFonts w:asciiTheme="minorBidi" w:hAnsiTheme="minorBidi"/>
          <w:b/>
          <w:bCs/>
          <w:sz w:val="36"/>
          <w:szCs w:val="36"/>
          <w:lang w:bidi="he-IL"/>
        </w:rPr>
      </w:pPr>
      <w:r w:rsidRPr="004661C2">
        <w:rPr>
          <w:rFonts w:asciiTheme="minorBidi" w:hAnsiTheme="minorBidi"/>
          <w:b/>
          <w:bCs/>
          <w:sz w:val="36"/>
          <w:szCs w:val="36"/>
          <w:lang w:bidi="he-IL"/>
        </w:rPr>
        <w:t xml:space="preserve">Then, Lord Jesus volunteered to die on the cross as a sacrifice; even when He didn’t have to! </w:t>
      </w:r>
      <w:r w:rsidRPr="004661C2">
        <w:rPr>
          <w:rFonts w:asciiTheme="minorBidi" w:hAnsiTheme="minorBidi"/>
          <w:b/>
          <w:bCs/>
          <w:sz w:val="36"/>
          <w:szCs w:val="36"/>
          <w:vertAlign w:val="subscript"/>
          <w:lang w:bidi="he-IL"/>
        </w:rPr>
        <w:t>22</w:t>
      </w:r>
    </w:p>
    <w:p w14:paraId="3ACFF431" w14:textId="701BB673" w:rsidR="00A0490E" w:rsidRPr="004661C2" w:rsidRDefault="0041020E" w:rsidP="00661302">
      <w:pPr>
        <w:spacing w:line="360" w:lineRule="auto"/>
        <w:jc w:val="both"/>
        <w:rPr>
          <w:rFonts w:asciiTheme="minorBidi" w:hAnsiTheme="minorBidi"/>
          <w:b/>
          <w:bCs/>
          <w:sz w:val="36"/>
          <w:szCs w:val="36"/>
          <w:lang w:bidi="he-IL"/>
        </w:rPr>
      </w:pPr>
      <w:r w:rsidRPr="004661C2">
        <w:rPr>
          <w:rFonts w:asciiTheme="minorBidi" w:hAnsiTheme="minorBidi"/>
          <w:b/>
          <w:bCs/>
          <w:sz w:val="36"/>
          <w:szCs w:val="36"/>
          <w:lang w:bidi="he-IL"/>
        </w:rPr>
        <w:t>Remembering that price which was paid for you gives you the incentive to surrender to Him even more.</w:t>
      </w:r>
      <w:r w:rsidR="00473DC4" w:rsidRPr="004661C2">
        <w:rPr>
          <w:rFonts w:asciiTheme="minorBidi" w:hAnsiTheme="minorBidi"/>
          <w:b/>
          <w:bCs/>
          <w:sz w:val="36"/>
          <w:szCs w:val="36"/>
          <w:lang w:bidi="he-IL"/>
        </w:rPr>
        <w:t xml:space="preserve"> </w:t>
      </w:r>
      <w:r w:rsidR="00473DC4" w:rsidRPr="004661C2">
        <w:rPr>
          <w:rFonts w:asciiTheme="minorBidi" w:hAnsiTheme="minorBidi"/>
          <w:b/>
          <w:bCs/>
          <w:sz w:val="36"/>
          <w:szCs w:val="36"/>
          <w:vertAlign w:val="subscript"/>
          <w:lang w:bidi="he-IL"/>
        </w:rPr>
        <w:t>23</w:t>
      </w:r>
    </w:p>
    <w:p w14:paraId="7D995E3A" w14:textId="6C40F76D" w:rsidR="00473DC4" w:rsidRPr="004661C2" w:rsidRDefault="00473DC4" w:rsidP="00661302">
      <w:pPr>
        <w:spacing w:line="360" w:lineRule="auto"/>
        <w:jc w:val="both"/>
        <w:rPr>
          <w:rFonts w:asciiTheme="minorBidi" w:hAnsiTheme="minorBidi"/>
          <w:b/>
          <w:bCs/>
          <w:sz w:val="36"/>
          <w:szCs w:val="36"/>
          <w:lang w:bidi="he-IL"/>
        </w:rPr>
      </w:pPr>
      <w:r w:rsidRPr="004661C2">
        <w:rPr>
          <w:rFonts w:asciiTheme="minorBidi" w:hAnsiTheme="minorBidi"/>
          <w:b/>
          <w:bCs/>
          <w:sz w:val="36"/>
          <w:szCs w:val="36"/>
          <w:lang w:bidi="he-IL"/>
        </w:rPr>
        <w:t>The third thing, the Lord’s Supper is . . .</w:t>
      </w:r>
    </w:p>
    <w:p w14:paraId="13611227" w14:textId="0E0217E5" w:rsidR="00473DC4" w:rsidRPr="004661C2" w:rsidRDefault="00473DC4" w:rsidP="00661302">
      <w:pPr>
        <w:spacing w:line="360" w:lineRule="auto"/>
        <w:jc w:val="both"/>
        <w:rPr>
          <w:rFonts w:asciiTheme="minorBidi" w:hAnsiTheme="minorBidi"/>
          <w:b/>
          <w:bCs/>
          <w:sz w:val="36"/>
          <w:szCs w:val="36"/>
          <w:lang w:bidi="he-IL"/>
        </w:rPr>
      </w:pPr>
    </w:p>
    <w:p w14:paraId="015B68BD" w14:textId="2ACDC525" w:rsidR="00473DC4" w:rsidRPr="004661C2" w:rsidRDefault="00473DC4" w:rsidP="00661302">
      <w:pPr>
        <w:spacing w:line="360" w:lineRule="auto"/>
        <w:jc w:val="both"/>
        <w:rPr>
          <w:rFonts w:asciiTheme="minorBidi" w:hAnsiTheme="minorBidi"/>
          <w:b/>
          <w:bCs/>
          <w:sz w:val="36"/>
          <w:szCs w:val="36"/>
          <w:lang w:bidi="he-IL"/>
        </w:rPr>
      </w:pPr>
    </w:p>
    <w:p w14:paraId="5A0EE0EF" w14:textId="087B6D95" w:rsidR="00473DC4" w:rsidRPr="004661C2" w:rsidRDefault="00473DC4" w:rsidP="00473DC4">
      <w:pPr>
        <w:spacing w:line="360" w:lineRule="auto"/>
        <w:jc w:val="center"/>
        <w:rPr>
          <w:rFonts w:asciiTheme="minorBidi" w:hAnsiTheme="minorBidi"/>
          <w:b/>
          <w:bCs/>
          <w:sz w:val="44"/>
          <w:szCs w:val="44"/>
          <w:vertAlign w:val="subscript"/>
          <w:lang w:bidi="he-IL"/>
        </w:rPr>
      </w:pPr>
      <w:r w:rsidRPr="004661C2">
        <w:rPr>
          <w:rFonts w:asciiTheme="minorBidi" w:hAnsiTheme="minorBidi"/>
          <w:b/>
          <w:bCs/>
          <w:sz w:val="44"/>
          <w:szCs w:val="44"/>
          <w:lang w:bidi="he-IL"/>
        </w:rPr>
        <w:lastRenderedPageBreak/>
        <w:t xml:space="preserve">III. To Be a Remembrance of the New Covenant </w:t>
      </w:r>
      <w:r w:rsidRPr="0007291C">
        <w:rPr>
          <w:rFonts w:asciiTheme="minorBidi" w:hAnsiTheme="minorBidi"/>
          <w:b/>
          <w:bCs/>
          <w:sz w:val="32"/>
          <w:szCs w:val="32"/>
          <w:lang w:bidi="he-IL"/>
        </w:rPr>
        <w:t>- v20</w:t>
      </w:r>
    </w:p>
    <w:p w14:paraId="6CB07165" w14:textId="0A8314B4" w:rsidR="00185D4C" w:rsidRPr="004661C2" w:rsidRDefault="00473DC4" w:rsidP="00185D4C">
      <w:pPr>
        <w:spacing w:line="360" w:lineRule="auto"/>
        <w:jc w:val="both"/>
        <w:rPr>
          <w:rFonts w:asciiTheme="minorBidi" w:hAnsiTheme="minorBidi"/>
          <w:b/>
          <w:bCs/>
          <w:sz w:val="36"/>
          <w:szCs w:val="36"/>
          <w:lang w:bidi="he-IL"/>
        </w:rPr>
      </w:pPr>
      <w:r w:rsidRPr="004661C2">
        <w:rPr>
          <w:rFonts w:asciiTheme="minorBidi" w:hAnsiTheme="minorBidi"/>
          <w:b/>
          <w:bCs/>
          <w:sz w:val="36"/>
          <w:szCs w:val="36"/>
          <w:lang w:bidi="he-IL"/>
        </w:rPr>
        <w:t xml:space="preserve">To be a remembrance of the New Covenant. </w:t>
      </w:r>
      <w:r w:rsidRPr="004661C2">
        <w:rPr>
          <w:rFonts w:asciiTheme="minorBidi" w:hAnsiTheme="minorBidi"/>
          <w:b/>
          <w:bCs/>
          <w:sz w:val="36"/>
          <w:szCs w:val="36"/>
          <w:vertAlign w:val="subscript"/>
          <w:lang w:bidi="he-IL"/>
        </w:rPr>
        <w:t>24</w:t>
      </w:r>
      <w:r w:rsidR="00185D4C" w:rsidRPr="004661C2">
        <w:rPr>
          <w:rFonts w:asciiTheme="minorBidi" w:hAnsiTheme="minorBidi"/>
          <w:b/>
          <w:bCs/>
          <w:sz w:val="36"/>
          <w:szCs w:val="36"/>
          <w:lang w:bidi="he-IL"/>
        </w:rPr>
        <w:t xml:space="preserve"> </w:t>
      </w:r>
      <w:r w:rsidR="008212C9" w:rsidRPr="004661C2">
        <w:rPr>
          <w:rFonts w:asciiTheme="minorBidi" w:hAnsiTheme="minorBidi"/>
          <w:b/>
          <w:bCs/>
          <w:sz w:val="36"/>
          <w:szCs w:val="36"/>
          <w:lang w:bidi="he-IL"/>
        </w:rPr>
        <w:t>This is what you remember when you drink the cup</w:t>
      </w:r>
      <w:r w:rsidR="00185D4C" w:rsidRPr="004661C2">
        <w:rPr>
          <w:rFonts w:asciiTheme="minorBidi" w:hAnsiTheme="minorBidi"/>
          <w:b/>
          <w:bCs/>
          <w:sz w:val="36"/>
          <w:szCs w:val="36"/>
          <w:lang w:bidi="he-IL"/>
        </w:rPr>
        <w:t>.</w:t>
      </w:r>
    </w:p>
    <w:p w14:paraId="317372BF" w14:textId="226A8D03" w:rsidR="00473DC4" w:rsidRPr="004661C2" w:rsidRDefault="00473DC4" w:rsidP="00661302">
      <w:pPr>
        <w:spacing w:line="360" w:lineRule="auto"/>
        <w:jc w:val="both"/>
        <w:rPr>
          <w:rFonts w:asciiTheme="minorBidi" w:hAnsiTheme="minorBidi"/>
          <w:b/>
          <w:bCs/>
          <w:sz w:val="36"/>
          <w:szCs w:val="36"/>
          <w:lang w:bidi="he-IL"/>
        </w:rPr>
      </w:pPr>
      <w:r w:rsidRPr="004661C2">
        <w:rPr>
          <w:rFonts w:asciiTheme="minorBidi" w:hAnsiTheme="minorBidi"/>
          <w:b/>
          <w:bCs/>
          <w:sz w:val="36"/>
          <w:szCs w:val="36"/>
          <w:lang w:bidi="he-IL"/>
        </w:rPr>
        <w:t xml:space="preserve">So, what’s a covenant? </w:t>
      </w:r>
      <w:r w:rsidRPr="004661C2">
        <w:rPr>
          <w:rFonts w:asciiTheme="minorBidi" w:hAnsiTheme="minorBidi"/>
          <w:b/>
          <w:bCs/>
          <w:sz w:val="36"/>
          <w:szCs w:val="36"/>
          <w:vertAlign w:val="subscript"/>
          <w:lang w:bidi="he-IL"/>
        </w:rPr>
        <w:t>25</w:t>
      </w:r>
      <w:r w:rsidRPr="004661C2">
        <w:rPr>
          <w:rFonts w:asciiTheme="minorBidi" w:hAnsiTheme="minorBidi"/>
          <w:b/>
          <w:bCs/>
          <w:sz w:val="36"/>
          <w:szCs w:val="36"/>
          <w:lang w:bidi="he-IL"/>
        </w:rPr>
        <w:t xml:space="preserve"> A covenant </w:t>
      </w:r>
      <w:r w:rsidRPr="004661C2">
        <w:rPr>
          <w:rStyle w:val="FootnoteReference"/>
          <w:rFonts w:asciiTheme="minorBidi" w:hAnsiTheme="minorBidi"/>
          <w:b/>
          <w:bCs/>
          <w:sz w:val="36"/>
          <w:szCs w:val="36"/>
          <w:lang w:bidi="he-IL"/>
        </w:rPr>
        <w:footnoteReference w:id="6"/>
      </w:r>
      <w:r w:rsidRPr="004661C2">
        <w:rPr>
          <w:rFonts w:asciiTheme="minorBidi" w:hAnsiTheme="minorBidi"/>
          <w:b/>
          <w:bCs/>
          <w:sz w:val="36"/>
          <w:szCs w:val="36"/>
          <w:lang w:bidi="he-IL"/>
        </w:rPr>
        <w:t xml:space="preserve"> is a solemn agreement between two people, or parties. It’s a testament or a will.</w:t>
      </w:r>
      <w:r w:rsidR="00874DD1" w:rsidRPr="004661C2">
        <w:rPr>
          <w:rFonts w:asciiTheme="minorBidi" w:hAnsiTheme="minorBidi"/>
          <w:b/>
          <w:bCs/>
          <w:sz w:val="36"/>
          <w:szCs w:val="36"/>
          <w:lang w:bidi="he-IL"/>
        </w:rPr>
        <w:t xml:space="preserve"> </w:t>
      </w:r>
      <w:r w:rsidR="00874DD1" w:rsidRPr="004661C2">
        <w:rPr>
          <w:rFonts w:asciiTheme="minorBidi" w:hAnsiTheme="minorBidi"/>
          <w:b/>
          <w:bCs/>
          <w:sz w:val="36"/>
          <w:szCs w:val="36"/>
          <w:vertAlign w:val="subscript"/>
          <w:lang w:bidi="he-IL"/>
        </w:rPr>
        <w:t>26</w:t>
      </w:r>
    </w:p>
    <w:p w14:paraId="4190BC18" w14:textId="52371BD5" w:rsidR="00C96F70" w:rsidRPr="004661C2" w:rsidRDefault="00C96F70" w:rsidP="00661302">
      <w:pPr>
        <w:spacing w:line="360" w:lineRule="auto"/>
        <w:jc w:val="both"/>
        <w:rPr>
          <w:rFonts w:asciiTheme="minorBidi" w:hAnsiTheme="minorBidi"/>
          <w:b/>
          <w:bCs/>
          <w:sz w:val="36"/>
          <w:szCs w:val="36"/>
          <w:lang w:bidi="he-IL"/>
        </w:rPr>
      </w:pPr>
      <w:r w:rsidRPr="004661C2">
        <w:rPr>
          <w:rFonts w:asciiTheme="minorBidi" w:hAnsiTheme="minorBidi"/>
          <w:b/>
          <w:bCs/>
          <w:sz w:val="36"/>
          <w:szCs w:val="36"/>
          <w:lang w:bidi="he-IL"/>
        </w:rPr>
        <w:t xml:space="preserve">A good biblical example of a covenant was the public agreement made between Boaz and Naomi’s next of kin. </w:t>
      </w:r>
      <w:r w:rsidRPr="004661C2">
        <w:rPr>
          <w:rStyle w:val="FootnoteReference"/>
          <w:rFonts w:asciiTheme="minorBidi" w:hAnsiTheme="minorBidi"/>
          <w:b/>
          <w:bCs/>
          <w:sz w:val="36"/>
          <w:szCs w:val="36"/>
          <w:lang w:bidi="he-IL"/>
        </w:rPr>
        <w:footnoteReference w:id="7"/>
      </w:r>
      <w:r w:rsidR="00874DD1" w:rsidRPr="004661C2">
        <w:rPr>
          <w:rFonts w:asciiTheme="minorBidi" w:hAnsiTheme="minorBidi"/>
          <w:b/>
          <w:bCs/>
          <w:sz w:val="36"/>
          <w:szCs w:val="36"/>
          <w:lang w:bidi="he-IL"/>
        </w:rPr>
        <w:t xml:space="preserve"> </w:t>
      </w:r>
      <w:r w:rsidR="00874DD1" w:rsidRPr="004661C2">
        <w:rPr>
          <w:rFonts w:asciiTheme="minorBidi" w:hAnsiTheme="minorBidi"/>
          <w:b/>
          <w:bCs/>
          <w:sz w:val="36"/>
          <w:szCs w:val="36"/>
          <w:vertAlign w:val="subscript"/>
          <w:lang w:bidi="he-IL"/>
        </w:rPr>
        <w:t>27</w:t>
      </w:r>
    </w:p>
    <w:p w14:paraId="56D7CE12" w14:textId="3994420E" w:rsidR="00131F70" w:rsidRPr="004661C2" w:rsidRDefault="00874DD1" w:rsidP="00874DD1">
      <w:pPr>
        <w:spacing w:line="360" w:lineRule="auto"/>
        <w:jc w:val="both"/>
        <w:rPr>
          <w:rFonts w:ascii="Arial" w:hAnsi="Arial" w:cs="Arial"/>
          <w:b/>
          <w:bCs/>
          <w:sz w:val="36"/>
          <w:szCs w:val="36"/>
        </w:rPr>
      </w:pPr>
      <w:r w:rsidRPr="004661C2">
        <w:rPr>
          <w:rFonts w:ascii="Arial" w:hAnsi="Arial" w:cs="Arial"/>
          <w:b/>
          <w:sz w:val="36"/>
          <w:szCs w:val="36"/>
        </w:rPr>
        <w:lastRenderedPageBreak/>
        <w:t xml:space="preserve">A new covenant was promised that would be superior to the old one. Jeremiah, chapter 31, verse 33, says, </w:t>
      </w:r>
      <w:r w:rsidRPr="004661C2">
        <w:rPr>
          <w:rFonts w:ascii="Arial" w:hAnsi="Arial" w:cs="Arial"/>
          <w:b/>
          <w:bCs/>
          <w:color w:val="943634" w:themeColor="accent2" w:themeShade="BF"/>
          <w:sz w:val="36"/>
          <w:szCs w:val="36"/>
        </w:rPr>
        <w:t>This is the covenant I will make with the house of Israel after that time,” declares the LORD. I will put my law in their minds and write it on their hearts. I will be their God, and they will be my people</w:t>
      </w:r>
      <w:r w:rsidRPr="004661C2">
        <w:rPr>
          <w:rFonts w:ascii="Arial" w:hAnsi="Arial" w:cs="Arial"/>
          <w:b/>
          <w:bCs/>
          <w:sz w:val="36"/>
          <w:szCs w:val="36"/>
        </w:rPr>
        <w:t xml:space="preserve">. </w:t>
      </w:r>
      <w:r w:rsidRPr="004661C2">
        <w:rPr>
          <w:rFonts w:ascii="Arial" w:hAnsi="Arial" w:cs="Arial"/>
          <w:b/>
          <w:bCs/>
          <w:sz w:val="36"/>
          <w:szCs w:val="36"/>
          <w:vertAlign w:val="subscript"/>
        </w:rPr>
        <w:t>28</w:t>
      </w:r>
    </w:p>
    <w:p w14:paraId="07B6F83E" w14:textId="150B8044" w:rsidR="00874DD1" w:rsidRPr="004661C2" w:rsidRDefault="00874DD1" w:rsidP="00874DD1">
      <w:pPr>
        <w:spacing w:line="360" w:lineRule="auto"/>
        <w:jc w:val="both"/>
        <w:rPr>
          <w:rFonts w:ascii="Arial" w:hAnsi="Arial" w:cs="Arial"/>
          <w:b/>
          <w:sz w:val="36"/>
          <w:szCs w:val="36"/>
        </w:rPr>
      </w:pPr>
      <w:r w:rsidRPr="004661C2">
        <w:rPr>
          <w:rFonts w:ascii="Arial" w:hAnsi="Arial" w:cs="Arial"/>
          <w:b/>
          <w:sz w:val="36"/>
          <w:szCs w:val="36"/>
        </w:rPr>
        <w:t xml:space="preserve">In the old covenant God brought the Jewish people out of Egypt and supplied them with all their needs. </w:t>
      </w:r>
      <w:r w:rsidRPr="004661C2">
        <w:rPr>
          <w:rFonts w:ascii="Arial" w:hAnsi="Arial" w:cs="Arial"/>
          <w:b/>
          <w:sz w:val="36"/>
          <w:szCs w:val="36"/>
          <w:vertAlign w:val="subscript"/>
        </w:rPr>
        <w:t>29</w:t>
      </w:r>
      <w:r w:rsidRPr="004661C2">
        <w:rPr>
          <w:rFonts w:ascii="Arial" w:hAnsi="Arial" w:cs="Arial"/>
          <w:b/>
          <w:sz w:val="36"/>
          <w:szCs w:val="36"/>
        </w:rPr>
        <w:t xml:space="preserve"> In return, they promised to keep His laws. </w:t>
      </w:r>
      <w:r w:rsidRPr="004661C2">
        <w:rPr>
          <w:rFonts w:ascii="Arial" w:hAnsi="Arial" w:cs="Arial"/>
          <w:b/>
          <w:sz w:val="36"/>
          <w:szCs w:val="36"/>
          <w:vertAlign w:val="subscript"/>
        </w:rPr>
        <w:t>30</w:t>
      </w:r>
    </w:p>
    <w:p w14:paraId="7544752F" w14:textId="52EE2179" w:rsidR="00874DD1" w:rsidRPr="004661C2" w:rsidRDefault="00874DD1" w:rsidP="00874DD1">
      <w:pPr>
        <w:spacing w:line="360" w:lineRule="auto"/>
        <w:jc w:val="both"/>
        <w:rPr>
          <w:rFonts w:ascii="Arial" w:hAnsi="Arial" w:cs="Arial"/>
          <w:b/>
          <w:sz w:val="36"/>
          <w:szCs w:val="36"/>
        </w:rPr>
      </w:pPr>
      <w:r w:rsidRPr="004661C2">
        <w:rPr>
          <w:rFonts w:ascii="Arial" w:hAnsi="Arial" w:cs="Arial"/>
          <w:b/>
          <w:sz w:val="36"/>
          <w:szCs w:val="36"/>
        </w:rPr>
        <w:lastRenderedPageBreak/>
        <w:t xml:space="preserve">In the new covenant God’s fellowship forever would be available to all people. </w:t>
      </w:r>
      <w:r w:rsidRPr="004661C2">
        <w:rPr>
          <w:rFonts w:ascii="Arial" w:hAnsi="Arial" w:cs="Arial"/>
          <w:b/>
          <w:sz w:val="36"/>
          <w:szCs w:val="36"/>
          <w:vertAlign w:val="subscript"/>
        </w:rPr>
        <w:t>31</w:t>
      </w:r>
      <w:r w:rsidRPr="004661C2">
        <w:rPr>
          <w:rFonts w:ascii="Arial" w:hAnsi="Arial" w:cs="Arial"/>
          <w:b/>
          <w:sz w:val="36"/>
          <w:szCs w:val="36"/>
        </w:rPr>
        <w:t xml:space="preserve"> God’s will would be instilled in their memory. </w:t>
      </w:r>
      <w:r w:rsidRPr="004661C2">
        <w:rPr>
          <w:rFonts w:ascii="Arial" w:hAnsi="Arial" w:cs="Arial"/>
          <w:b/>
          <w:sz w:val="36"/>
          <w:szCs w:val="36"/>
          <w:vertAlign w:val="subscript"/>
        </w:rPr>
        <w:t>32</w:t>
      </w:r>
    </w:p>
    <w:p w14:paraId="14870CF4" w14:textId="3BF7C845" w:rsidR="00874DD1" w:rsidRPr="004661C2" w:rsidRDefault="00874DD1" w:rsidP="00874DD1">
      <w:pPr>
        <w:spacing w:line="360" w:lineRule="auto"/>
        <w:jc w:val="both"/>
        <w:rPr>
          <w:rFonts w:ascii="Arial" w:hAnsi="Arial" w:cs="Arial"/>
          <w:b/>
          <w:sz w:val="36"/>
          <w:szCs w:val="36"/>
        </w:rPr>
      </w:pPr>
      <w:r w:rsidRPr="004661C2">
        <w:rPr>
          <w:rFonts w:ascii="Arial" w:hAnsi="Arial" w:cs="Arial"/>
          <w:b/>
          <w:sz w:val="36"/>
          <w:szCs w:val="36"/>
        </w:rPr>
        <w:t xml:space="preserve">In verse 20 </w:t>
      </w:r>
      <w:r w:rsidRPr="004661C2">
        <w:rPr>
          <w:rStyle w:val="FootnoteReference"/>
          <w:rFonts w:ascii="Arial" w:hAnsi="Arial" w:cs="Arial"/>
          <w:b/>
          <w:sz w:val="36"/>
          <w:szCs w:val="36"/>
        </w:rPr>
        <w:footnoteReference w:id="8"/>
      </w:r>
      <w:r w:rsidR="0039335E" w:rsidRPr="004661C2">
        <w:rPr>
          <w:rFonts w:ascii="Arial" w:hAnsi="Arial" w:cs="Arial"/>
          <w:b/>
          <w:sz w:val="36"/>
          <w:szCs w:val="36"/>
        </w:rPr>
        <w:t xml:space="preserve"> the new covenant came into being when Lord Jesus went to the cross. </w:t>
      </w:r>
      <w:r w:rsidR="0039335E" w:rsidRPr="004661C2">
        <w:rPr>
          <w:rFonts w:ascii="Arial" w:hAnsi="Arial" w:cs="Arial"/>
          <w:b/>
          <w:sz w:val="36"/>
          <w:szCs w:val="36"/>
          <w:vertAlign w:val="subscript"/>
        </w:rPr>
        <w:t>33</w:t>
      </w:r>
    </w:p>
    <w:p w14:paraId="2BCADF0D" w14:textId="06C22420" w:rsidR="0039335E" w:rsidRPr="004661C2" w:rsidRDefault="0039335E" w:rsidP="00874DD1">
      <w:pPr>
        <w:spacing w:line="360" w:lineRule="auto"/>
        <w:jc w:val="both"/>
        <w:rPr>
          <w:rFonts w:ascii="Arial" w:hAnsi="Arial" w:cs="Arial"/>
          <w:b/>
          <w:sz w:val="36"/>
          <w:szCs w:val="36"/>
        </w:rPr>
      </w:pPr>
      <w:r w:rsidRPr="004661C2">
        <w:rPr>
          <w:rFonts w:ascii="Arial" w:hAnsi="Arial" w:cs="Arial"/>
          <w:b/>
          <w:sz w:val="36"/>
          <w:szCs w:val="36"/>
        </w:rPr>
        <w:t xml:space="preserve">So, when you surrender your life to the Lord, how does the new covenant work for you? </w:t>
      </w:r>
      <w:r w:rsidRPr="004661C2">
        <w:rPr>
          <w:rFonts w:ascii="Arial" w:hAnsi="Arial" w:cs="Arial"/>
          <w:b/>
          <w:sz w:val="36"/>
          <w:szCs w:val="36"/>
          <w:vertAlign w:val="subscript"/>
        </w:rPr>
        <w:t>34</w:t>
      </w:r>
    </w:p>
    <w:p w14:paraId="76A5AA7F" w14:textId="3DD17C29" w:rsidR="0039335E" w:rsidRPr="004661C2" w:rsidRDefault="0039335E" w:rsidP="00874DD1">
      <w:pPr>
        <w:spacing w:line="360" w:lineRule="auto"/>
        <w:jc w:val="both"/>
        <w:rPr>
          <w:rFonts w:ascii="Arial" w:hAnsi="Arial" w:cs="Arial"/>
          <w:b/>
          <w:sz w:val="36"/>
          <w:szCs w:val="36"/>
        </w:rPr>
      </w:pPr>
      <w:r w:rsidRPr="004661C2">
        <w:rPr>
          <w:rFonts w:ascii="Arial" w:hAnsi="Arial" w:cs="Arial"/>
          <w:b/>
          <w:sz w:val="36"/>
          <w:szCs w:val="36"/>
        </w:rPr>
        <w:t xml:space="preserve">Your obligation is that Jesus becomes the Lord of your life. You become a child and a servant eager to obey His will. </w:t>
      </w:r>
      <w:r w:rsidRPr="004661C2">
        <w:rPr>
          <w:rFonts w:ascii="Arial" w:hAnsi="Arial" w:cs="Arial"/>
          <w:b/>
          <w:sz w:val="36"/>
          <w:szCs w:val="36"/>
          <w:vertAlign w:val="subscript"/>
        </w:rPr>
        <w:t>35</w:t>
      </w:r>
    </w:p>
    <w:p w14:paraId="2894FE13" w14:textId="40D80B4D" w:rsidR="0039335E" w:rsidRPr="004661C2" w:rsidRDefault="0039335E" w:rsidP="00874DD1">
      <w:pPr>
        <w:spacing w:line="360" w:lineRule="auto"/>
        <w:jc w:val="both"/>
        <w:rPr>
          <w:rFonts w:ascii="Arial" w:hAnsi="Arial" w:cs="Arial"/>
          <w:b/>
          <w:sz w:val="36"/>
          <w:szCs w:val="36"/>
        </w:rPr>
      </w:pPr>
      <w:r w:rsidRPr="004661C2">
        <w:rPr>
          <w:rFonts w:ascii="Arial" w:hAnsi="Arial" w:cs="Arial"/>
          <w:b/>
          <w:sz w:val="36"/>
          <w:szCs w:val="36"/>
        </w:rPr>
        <w:t xml:space="preserve">The benefits of this new covenant are you get eternal life in heaven with God. </w:t>
      </w:r>
      <w:r w:rsidRPr="004661C2">
        <w:rPr>
          <w:rFonts w:ascii="Arial" w:hAnsi="Arial" w:cs="Arial"/>
          <w:b/>
          <w:sz w:val="36"/>
          <w:szCs w:val="36"/>
          <w:vertAlign w:val="subscript"/>
        </w:rPr>
        <w:t>36</w:t>
      </w:r>
    </w:p>
    <w:p w14:paraId="3B366429" w14:textId="6379E540" w:rsidR="0039335E" w:rsidRPr="004661C2" w:rsidRDefault="0039335E" w:rsidP="00874DD1">
      <w:pPr>
        <w:spacing w:line="360" w:lineRule="auto"/>
        <w:jc w:val="both"/>
        <w:rPr>
          <w:rFonts w:ascii="Arial" w:hAnsi="Arial" w:cs="Arial"/>
          <w:b/>
          <w:sz w:val="36"/>
          <w:szCs w:val="36"/>
        </w:rPr>
      </w:pPr>
      <w:r w:rsidRPr="004661C2">
        <w:rPr>
          <w:rFonts w:ascii="Arial" w:hAnsi="Arial" w:cs="Arial"/>
          <w:b/>
          <w:sz w:val="36"/>
          <w:szCs w:val="36"/>
        </w:rPr>
        <w:t xml:space="preserve">You </w:t>
      </w:r>
      <w:r w:rsidR="00C32ADA" w:rsidRPr="004661C2">
        <w:rPr>
          <w:rFonts w:ascii="Arial" w:hAnsi="Arial" w:cs="Arial"/>
          <w:b/>
          <w:sz w:val="36"/>
          <w:szCs w:val="36"/>
        </w:rPr>
        <w:t>have</w:t>
      </w:r>
      <w:r w:rsidRPr="004661C2">
        <w:rPr>
          <w:rFonts w:ascii="Arial" w:hAnsi="Arial" w:cs="Arial"/>
          <w:b/>
          <w:sz w:val="36"/>
          <w:szCs w:val="36"/>
        </w:rPr>
        <w:t xml:space="preserve"> a victorious life right now! </w:t>
      </w:r>
      <w:r w:rsidRPr="004661C2">
        <w:rPr>
          <w:rFonts w:ascii="Arial" w:hAnsi="Arial" w:cs="Arial"/>
          <w:b/>
          <w:sz w:val="36"/>
          <w:szCs w:val="36"/>
          <w:vertAlign w:val="subscript"/>
        </w:rPr>
        <w:t>37</w:t>
      </w:r>
    </w:p>
    <w:p w14:paraId="79BCC4A0" w14:textId="002C2AF6" w:rsidR="0039335E" w:rsidRPr="004661C2" w:rsidRDefault="0039335E" w:rsidP="00874DD1">
      <w:pPr>
        <w:spacing w:line="360" w:lineRule="auto"/>
        <w:jc w:val="both"/>
        <w:rPr>
          <w:rFonts w:ascii="Arial" w:hAnsi="Arial" w:cs="Arial"/>
          <w:b/>
          <w:sz w:val="36"/>
          <w:szCs w:val="36"/>
        </w:rPr>
      </w:pPr>
      <w:r w:rsidRPr="004661C2">
        <w:rPr>
          <w:rFonts w:ascii="Arial" w:hAnsi="Arial" w:cs="Arial"/>
          <w:b/>
          <w:sz w:val="36"/>
          <w:szCs w:val="36"/>
        </w:rPr>
        <w:t xml:space="preserve">You get brothers and sisters from all over the world. I have lived in Europe and in Asia. The rich bond between me and my Christian family is so close. We look different. We come from different cultures. We </w:t>
      </w:r>
      <w:r w:rsidRPr="004661C2">
        <w:rPr>
          <w:rFonts w:ascii="Arial" w:hAnsi="Arial" w:cs="Arial"/>
          <w:b/>
          <w:sz w:val="36"/>
          <w:szCs w:val="36"/>
        </w:rPr>
        <w:lastRenderedPageBreak/>
        <w:t xml:space="preserve">speak different languages. But we love one another very much. </w:t>
      </w:r>
      <w:r w:rsidR="003A1E81" w:rsidRPr="004661C2">
        <w:rPr>
          <w:rFonts w:ascii="Arial" w:hAnsi="Arial" w:cs="Arial"/>
          <w:b/>
          <w:sz w:val="36"/>
          <w:szCs w:val="36"/>
          <w:vertAlign w:val="subscript"/>
        </w:rPr>
        <w:t>38</w:t>
      </w:r>
    </w:p>
    <w:p w14:paraId="3978D35E" w14:textId="60586FDA" w:rsidR="003A1E81" w:rsidRPr="004661C2" w:rsidRDefault="003A1E81" w:rsidP="00874DD1">
      <w:pPr>
        <w:spacing w:line="360" w:lineRule="auto"/>
        <w:jc w:val="both"/>
        <w:rPr>
          <w:rFonts w:ascii="Arial" w:hAnsi="Arial" w:cs="Arial"/>
          <w:b/>
          <w:sz w:val="36"/>
          <w:szCs w:val="36"/>
        </w:rPr>
      </w:pPr>
      <w:r w:rsidRPr="004661C2">
        <w:rPr>
          <w:rFonts w:ascii="Arial" w:hAnsi="Arial" w:cs="Arial"/>
          <w:b/>
          <w:sz w:val="36"/>
          <w:szCs w:val="36"/>
        </w:rPr>
        <w:t>You get the fruit and the gifts of the Holy Spirit.</w:t>
      </w:r>
    </w:p>
    <w:p w14:paraId="3BC7E23A" w14:textId="6A7859F0" w:rsidR="003A1E81" w:rsidRPr="004661C2" w:rsidRDefault="003A1E81" w:rsidP="00874DD1">
      <w:pPr>
        <w:spacing w:line="360" w:lineRule="auto"/>
        <w:jc w:val="both"/>
        <w:rPr>
          <w:rFonts w:ascii="Arial" w:hAnsi="Arial" w:cs="Arial"/>
          <w:b/>
          <w:sz w:val="36"/>
          <w:szCs w:val="36"/>
        </w:rPr>
      </w:pPr>
      <w:r w:rsidRPr="004661C2">
        <w:rPr>
          <w:rFonts w:ascii="Arial" w:hAnsi="Arial" w:cs="Arial"/>
          <w:b/>
          <w:sz w:val="36"/>
          <w:szCs w:val="36"/>
        </w:rPr>
        <w:t xml:space="preserve">This is all signified in the Lord’s Supper! </w:t>
      </w:r>
      <w:r w:rsidRPr="004661C2">
        <w:rPr>
          <w:rFonts w:ascii="Arial" w:hAnsi="Arial" w:cs="Arial"/>
          <w:b/>
          <w:sz w:val="36"/>
          <w:szCs w:val="36"/>
          <w:vertAlign w:val="subscript"/>
        </w:rPr>
        <w:t>39</w:t>
      </w:r>
    </w:p>
    <w:p w14:paraId="261F2FBB" w14:textId="5F41A94A" w:rsidR="003A1E81" w:rsidRPr="004661C2" w:rsidRDefault="003A1E81" w:rsidP="00874DD1">
      <w:pPr>
        <w:spacing w:line="360" w:lineRule="auto"/>
        <w:jc w:val="both"/>
        <w:rPr>
          <w:rFonts w:ascii="Arial" w:hAnsi="Arial" w:cs="Arial"/>
          <w:b/>
          <w:sz w:val="36"/>
          <w:szCs w:val="36"/>
        </w:rPr>
      </w:pPr>
      <w:r w:rsidRPr="004661C2">
        <w:rPr>
          <w:rFonts w:ascii="Arial" w:hAnsi="Arial" w:cs="Arial"/>
          <w:b/>
          <w:sz w:val="36"/>
          <w:szCs w:val="36"/>
        </w:rPr>
        <w:t>When you come to the table of the Lord to have supper with Him, confess your sins. Remember and appreciate His love for you and relish in the new covenant that is now yours!</w:t>
      </w:r>
    </w:p>
    <w:p w14:paraId="60FA3E3E" w14:textId="77777777" w:rsidR="00874DD1" w:rsidRPr="00E15D97" w:rsidRDefault="00874DD1" w:rsidP="00874DD1">
      <w:pPr>
        <w:spacing w:line="360" w:lineRule="auto"/>
        <w:jc w:val="both"/>
        <w:rPr>
          <w:rFonts w:ascii="Arial" w:hAnsi="Arial" w:cs="Arial"/>
          <w:b/>
          <w:sz w:val="32"/>
          <w:szCs w:val="32"/>
        </w:rPr>
      </w:pPr>
    </w:p>
    <w:p w14:paraId="30097350" w14:textId="28F88548" w:rsidR="00E15D97" w:rsidRDefault="00E15D97" w:rsidP="00E15D97">
      <w:pPr>
        <w:spacing w:line="360" w:lineRule="auto"/>
        <w:jc w:val="both"/>
        <w:rPr>
          <w:rFonts w:ascii="Arial" w:hAnsi="Arial" w:cs="Arial"/>
          <w:b/>
          <w:sz w:val="32"/>
          <w:szCs w:val="32"/>
        </w:rPr>
      </w:pPr>
    </w:p>
    <w:p w14:paraId="611DE15D" w14:textId="525B8E31" w:rsidR="004661C2" w:rsidRDefault="004661C2" w:rsidP="00E15D97">
      <w:pPr>
        <w:spacing w:line="360" w:lineRule="auto"/>
        <w:jc w:val="both"/>
        <w:rPr>
          <w:rFonts w:ascii="Arial" w:hAnsi="Arial" w:cs="Arial"/>
          <w:b/>
          <w:sz w:val="32"/>
          <w:szCs w:val="32"/>
        </w:rPr>
      </w:pPr>
    </w:p>
    <w:p w14:paraId="1D6ACCBD" w14:textId="77777777" w:rsidR="004661C2" w:rsidRDefault="004661C2" w:rsidP="00E15D97">
      <w:pPr>
        <w:spacing w:line="360" w:lineRule="auto"/>
        <w:jc w:val="both"/>
        <w:rPr>
          <w:rFonts w:ascii="Arial" w:hAnsi="Arial" w:cs="Arial"/>
          <w:b/>
          <w:sz w:val="32"/>
          <w:szCs w:val="32"/>
        </w:rPr>
      </w:pPr>
    </w:p>
    <w:p w14:paraId="759997AE" w14:textId="77777777" w:rsidR="00682607" w:rsidRDefault="00682607" w:rsidP="00682607">
      <w:pPr>
        <w:spacing w:line="360" w:lineRule="auto"/>
        <w:jc w:val="both"/>
        <w:rPr>
          <w:rFonts w:ascii="Arial" w:hAnsi="Arial" w:cs="Arial"/>
          <w:b/>
          <w:bCs/>
          <w:sz w:val="32"/>
          <w:szCs w:val="32"/>
        </w:rPr>
      </w:pPr>
    </w:p>
    <w:p w14:paraId="205CE353" w14:textId="77777777" w:rsidR="001B6CB3" w:rsidRPr="00490538" w:rsidRDefault="00654365" w:rsidP="00EF4D84">
      <w:pPr>
        <w:spacing w:line="360" w:lineRule="auto"/>
        <w:jc w:val="center"/>
        <w:rPr>
          <w:rFonts w:ascii="Arial" w:hAnsi="Arial" w:cs="Arial"/>
          <w:b/>
          <w:bCs/>
          <w:sz w:val="32"/>
          <w:szCs w:val="32"/>
        </w:rPr>
      </w:pPr>
      <w:hyperlink r:id="rId10" w:history="1">
        <w:r w:rsidRPr="001D2C19">
          <w:rPr>
            <w:rStyle w:val="Hyperlink"/>
            <w:rFonts w:ascii="Arial" w:hAnsi="Arial" w:cs="Arial"/>
            <w:b/>
            <w:bCs/>
            <w:sz w:val="32"/>
            <w:szCs w:val="32"/>
          </w:rPr>
          <w:t>http://biblelifemessages.org/</w:t>
        </w:r>
      </w:hyperlink>
    </w:p>
    <w:p w14:paraId="2689BD66" w14:textId="77777777" w:rsidR="001B6CB3" w:rsidRPr="001D2C19" w:rsidRDefault="001B6CB3" w:rsidP="0029680F">
      <w:pPr>
        <w:spacing w:line="360" w:lineRule="auto"/>
        <w:jc w:val="both"/>
        <w:rPr>
          <w:rFonts w:ascii="Arial" w:hAnsi="Arial" w:cs="Arial"/>
          <w:b/>
          <w:sz w:val="32"/>
          <w:szCs w:val="32"/>
        </w:rPr>
      </w:pPr>
    </w:p>
    <w:sectPr w:rsidR="001B6CB3" w:rsidRPr="001D2C19" w:rsidSect="00E476C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CF8A2" w14:textId="77777777" w:rsidR="0077513B" w:rsidRDefault="0077513B" w:rsidP="003679B0">
      <w:pPr>
        <w:spacing w:after="0" w:line="240" w:lineRule="auto"/>
      </w:pPr>
      <w:r>
        <w:separator/>
      </w:r>
    </w:p>
  </w:endnote>
  <w:endnote w:type="continuationSeparator" w:id="0">
    <w:p w14:paraId="3A76CCF1" w14:textId="77777777" w:rsidR="0077513B" w:rsidRDefault="0077513B"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6510" w14:textId="77777777" w:rsidR="0077513B" w:rsidRDefault="0077513B" w:rsidP="003679B0">
      <w:pPr>
        <w:spacing w:after="0" w:line="240" w:lineRule="auto"/>
      </w:pPr>
      <w:r>
        <w:separator/>
      </w:r>
    </w:p>
  </w:footnote>
  <w:footnote w:type="continuationSeparator" w:id="0">
    <w:p w14:paraId="1130A5D4" w14:textId="77777777" w:rsidR="0077513B" w:rsidRDefault="0077513B" w:rsidP="003679B0">
      <w:pPr>
        <w:spacing w:after="0" w:line="240" w:lineRule="auto"/>
      </w:pPr>
      <w:r>
        <w:continuationSeparator/>
      </w:r>
    </w:p>
  </w:footnote>
  <w:footnote w:id="1">
    <w:p w14:paraId="768EA224" w14:textId="77777777" w:rsidR="00E15D97" w:rsidRPr="004661C2" w:rsidRDefault="00E15D97">
      <w:pPr>
        <w:pStyle w:val="FootnoteText"/>
        <w:rPr>
          <w:b/>
          <w:bCs/>
          <w:sz w:val="28"/>
          <w:szCs w:val="28"/>
        </w:rPr>
      </w:pPr>
      <w:r w:rsidRPr="004661C2">
        <w:rPr>
          <w:rStyle w:val="FootnoteReference"/>
          <w:b/>
          <w:bCs/>
          <w:sz w:val="28"/>
          <w:szCs w:val="28"/>
        </w:rPr>
        <w:footnoteRef/>
      </w:r>
      <w:r w:rsidRPr="004661C2">
        <w:rPr>
          <w:b/>
          <w:bCs/>
          <w:sz w:val="28"/>
          <w:szCs w:val="28"/>
        </w:rPr>
        <w:t xml:space="preserve"> Luke 22:7-13.</w:t>
      </w:r>
    </w:p>
  </w:footnote>
  <w:footnote w:id="2">
    <w:p w14:paraId="58EF437A" w14:textId="77777777" w:rsidR="00E15D97" w:rsidRPr="004661C2" w:rsidRDefault="00E15D97">
      <w:pPr>
        <w:pStyle w:val="FootnoteText"/>
        <w:rPr>
          <w:b/>
          <w:bCs/>
          <w:sz w:val="28"/>
          <w:szCs w:val="28"/>
        </w:rPr>
      </w:pPr>
      <w:r w:rsidRPr="004661C2">
        <w:rPr>
          <w:rStyle w:val="FootnoteReference"/>
          <w:b/>
          <w:bCs/>
          <w:sz w:val="28"/>
          <w:szCs w:val="28"/>
        </w:rPr>
        <w:footnoteRef/>
      </w:r>
      <w:r w:rsidRPr="004661C2">
        <w:rPr>
          <w:b/>
          <w:bCs/>
          <w:sz w:val="28"/>
          <w:szCs w:val="28"/>
        </w:rPr>
        <w:t xml:space="preserve"> Luke 22:14-18.</w:t>
      </w:r>
    </w:p>
  </w:footnote>
  <w:footnote w:id="3">
    <w:p w14:paraId="6DFC77A9" w14:textId="77777777" w:rsidR="00E15D97" w:rsidRPr="004661C2" w:rsidRDefault="00E15D97">
      <w:pPr>
        <w:pStyle w:val="FootnoteText"/>
        <w:rPr>
          <w:b/>
          <w:bCs/>
          <w:sz w:val="28"/>
          <w:szCs w:val="28"/>
        </w:rPr>
      </w:pPr>
      <w:r w:rsidRPr="004661C2">
        <w:rPr>
          <w:rStyle w:val="FootnoteReference"/>
          <w:b/>
          <w:bCs/>
          <w:sz w:val="28"/>
          <w:szCs w:val="28"/>
        </w:rPr>
        <w:footnoteRef/>
      </w:r>
      <w:r w:rsidRPr="004661C2">
        <w:rPr>
          <w:b/>
          <w:bCs/>
          <w:sz w:val="28"/>
          <w:szCs w:val="28"/>
        </w:rPr>
        <w:t xml:space="preserve"> Luke 22:19-20.</w:t>
      </w:r>
    </w:p>
  </w:footnote>
  <w:footnote w:id="4">
    <w:p w14:paraId="09876E28" w14:textId="77777777" w:rsidR="00C25497" w:rsidRPr="004661C2" w:rsidRDefault="00C25497">
      <w:pPr>
        <w:pStyle w:val="FootnoteText"/>
        <w:rPr>
          <w:b/>
          <w:bCs/>
          <w:sz w:val="28"/>
          <w:szCs w:val="28"/>
        </w:rPr>
      </w:pPr>
      <w:r w:rsidRPr="004661C2">
        <w:rPr>
          <w:rStyle w:val="FootnoteReference"/>
          <w:b/>
          <w:bCs/>
          <w:sz w:val="28"/>
          <w:szCs w:val="28"/>
        </w:rPr>
        <w:footnoteRef/>
      </w:r>
      <w:r w:rsidRPr="004661C2">
        <w:rPr>
          <w:b/>
          <w:bCs/>
          <w:sz w:val="28"/>
          <w:szCs w:val="28"/>
        </w:rPr>
        <w:t xml:space="preserve"> v15.</w:t>
      </w:r>
    </w:p>
  </w:footnote>
  <w:footnote w:id="5">
    <w:p w14:paraId="2B99AD67" w14:textId="77777777" w:rsidR="00661302" w:rsidRPr="004661C2" w:rsidRDefault="00661302">
      <w:pPr>
        <w:pStyle w:val="FootnoteText"/>
        <w:rPr>
          <w:b/>
          <w:bCs/>
          <w:sz w:val="28"/>
          <w:szCs w:val="28"/>
        </w:rPr>
      </w:pPr>
      <w:r w:rsidRPr="004661C2">
        <w:rPr>
          <w:rStyle w:val="FootnoteReference"/>
          <w:b/>
          <w:bCs/>
          <w:sz w:val="28"/>
          <w:szCs w:val="28"/>
        </w:rPr>
        <w:footnoteRef/>
      </w:r>
      <w:r w:rsidRPr="004661C2">
        <w:rPr>
          <w:b/>
          <w:bCs/>
          <w:sz w:val="28"/>
          <w:szCs w:val="28"/>
        </w:rPr>
        <w:t xml:space="preserve"> Romans 5:9.</w:t>
      </w:r>
    </w:p>
  </w:footnote>
  <w:footnote w:id="6">
    <w:p w14:paraId="2414FEB8" w14:textId="79C74221" w:rsidR="00473DC4" w:rsidRPr="004661C2" w:rsidRDefault="00473DC4" w:rsidP="00473DC4">
      <w:pPr>
        <w:pStyle w:val="FootnoteText"/>
        <w:rPr>
          <w:rFonts w:ascii="Segoe UI Symbol" w:hAnsi="Segoe UI Symbol"/>
          <w:b/>
          <w:bCs/>
          <w:sz w:val="28"/>
          <w:szCs w:val="28"/>
        </w:rPr>
      </w:pPr>
      <w:r w:rsidRPr="004661C2">
        <w:rPr>
          <w:rStyle w:val="FootnoteReference"/>
          <w:rFonts w:ascii="Segoe UI Symbol" w:hAnsi="Segoe UI Symbol"/>
          <w:b/>
          <w:bCs/>
          <w:sz w:val="28"/>
          <w:szCs w:val="28"/>
        </w:rPr>
        <w:footnoteRef/>
      </w:r>
      <w:r w:rsidRPr="004661C2">
        <w:rPr>
          <w:rFonts w:ascii="Segoe UI Symbol" w:hAnsi="Segoe UI Symbol"/>
          <w:b/>
          <w:bCs/>
          <w:sz w:val="28"/>
          <w:szCs w:val="28"/>
        </w:rPr>
        <w:t xml:space="preserve"> </w:t>
      </w:r>
      <w:r w:rsidRPr="004661C2">
        <w:rPr>
          <w:rFonts w:ascii="Segoe UI Symbol" w:hAnsi="Segoe UI Symbol"/>
          <w:b/>
          <w:bCs/>
          <w:sz w:val="28"/>
          <w:szCs w:val="28"/>
          <w:lang w:val="el-GR"/>
        </w:rPr>
        <w:t>διαθήκη</w:t>
      </w:r>
      <w:r w:rsidRPr="004661C2">
        <w:rPr>
          <w:rFonts w:ascii="Segoe UI Symbol" w:hAnsi="Segoe UI Symbol"/>
          <w:b/>
          <w:bCs/>
          <w:sz w:val="28"/>
          <w:szCs w:val="28"/>
        </w:rPr>
        <w:t>.</w:t>
      </w:r>
    </w:p>
  </w:footnote>
  <w:footnote w:id="7">
    <w:p w14:paraId="391B8EA1" w14:textId="6AFBC596" w:rsidR="00C96F70" w:rsidRPr="004661C2" w:rsidRDefault="00C96F70" w:rsidP="00C96F70">
      <w:pPr>
        <w:tabs>
          <w:tab w:val="left" w:pos="720"/>
        </w:tabs>
        <w:jc w:val="both"/>
        <w:rPr>
          <w:rFonts w:cstheme="minorHAnsi"/>
          <w:b/>
          <w:bCs/>
          <w:sz w:val="28"/>
          <w:szCs w:val="28"/>
          <w:lang w:bidi="he-IL"/>
        </w:rPr>
      </w:pPr>
      <w:r w:rsidRPr="004661C2">
        <w:rPr>
          <w:rStyle w:val="FootnoteReference"/>
          <w:rFonts w:cstheme="minorHAnsi"/>
          <w:b/>
          <w:bCs/>
          <w:sz w:val="28"/>
          <w:szCs w:val="28"/>
        </w:rPr>
        <w:footnoteRef/>
      </w:r>
      <w:r w:rsidRPr="004661C2">
        <w:rPr>
          <w:rFonts w:cstheme="minorHAnsi"/>
          <w:b/>
          <w:bCs/>
          <w:sz w:val="28"/>
          <w:szCs w:val="28"/>
        </w:rPr>
        <w:t xml:space="preserve"> Ruth 4:1-12 - </w:t>
      </w:r>
      <w:r w:rsidRPr="004661C2">
        <w:rPr>
          <w:rFonts w:cstheme="minorHAnsi"/>
          <w:b/>
          <w:bCs/>
          <w:sz w:val="28"/>
          <w:szCs w:val="28"/>
          <w:lang w:bidi="he-IL"/>
        </w:rPr>
        <w:t xml:space="preserve">Meanwhile Boaz went up to the town gate and sat there. When the kinsman-redeemer he had mentioned came along, Boaz said, “Come over here, my friend, and sit down.” So he went over and sat down. Boaz took ten of the elders of the town and said, “Sit here,” and they did so. Then he said to the kinsman-redeemer, “Naomi, who has come back from Moab, is selling the piece of land that belonged to our brother Elimelech. I thought I should bring the matter to your attention and suggest that you buy it in the presence of these seated here and in the presence of the elders of my people. If you will redeem it, do so. But if you will not, tell me, so I will know. For no one has the right to do it except you, and I am next in line.” “I will redeem it,” he said. Then Boaz said, “On the day you buy the land from Naomi and from Ruth the Moabitess, you acquire the dead man’s widow, in order to maintain the name of the dead with his property.” At this, the kinsman-redeemer said, “Then I cannot redeem it because I might endanger my own estate. You redeem it yourself. I cannot do it.” (Now in earlier times in Israel, for the redemption and transfer of property to become final, one party took off his sandal and gave it to the other. This was the method of legalizing transactions in Israel.) So the kinsman-redeemer said to Boaz, “Buy it yourself.” And he removed his sandal. Then Boaz announced to the elders and all the people, “Today you are witnesses that I have bought from Naomi all the property of Elimelech, Kilion and Mahlon. I have also acquired Ruth the Moabitess, Mahlon’s widow, as my wife, in order to maintain the name of the dead with his property, so that his name will not disappear from among his family or from the town records. Today you are witnesses!” Then the elders and all those at the gate said, “We are witnesses. May the </w:t>
      </w:r>
      <w:r w:rsidRPr="004661C2">
        <w:rPr>
          <w:rFonts w:cstheme="minorHAnsi"/>
          <w:b/>
          <w:bCs/>
          <w:smallCaps/>
          <w:sz w:val="28"/>
          <w:szCs w:val="28"/>
          <w:lang w:bidi="he-IL"/>
        </w:rPr>
        <w:t>Lord</w:t>
      </w:r>
      <w:r w:rsidRPr="004661C2">
        <w:rPr>
          <w:rFonts w:cstheme="minorHAnsi"/>
          <w:b/>
          <w:bCs/>
          <w:sz w:val="28"/>
          <w:szCs w:val="28"/>
          <w:lang w:bidi="he-IL"/>
        </w:rPr>
        <w:t xml:space="preserve"> make the woman who is coming into your home like Rachel and Leah, who together built</w:t>
      </w:r>
      <w:r w:rsidRPr="004661C2">
        <w:rPr>
          <w:rFonts w:ascii="Times New Roman" w:hAnsi="Times New Roman" w:cs="Times New Roman"/>
          <w:b/>
          <w:bCs/>
          <w:sz w:val="36"/>
          <w:szCs w:val="36"/>
          <w:lang w:bidi="he-IL"/>
        </w:rPr>
        <w:t xml:space="preserve"> </w:t>
      </w:r>
      <w:r w:rsidRPr="004661C2">
        <w:rPr>
          <w:rFonts w:cstheme="minorHAnsi"/>
          <w:b/>
          <w:bCs/>
          <w:sz w:val="28"/>
          <w:szCs w:val="28"/>
          <w:lang w:bidi="he-IL"/>
        </w:rPr>
        <w:t xml:space="preserve">up the house of Israel. May you have standing in Ephrathah and be famous in Bethlehem. Through the offspring the </w:t>
      </w:r>
      <w:r w:rsidRPr="004661C2">
        <w:rPr>
          <w:rFonts w:cstheme="minorHAnsi"/>
          <w:b/>
          <w:bCs/>
          <w:smallCaps/>
          <w:sz w:val="28"/>
          <w:szCs w:val="28"/>
          <w:lang w:bidi="he-IL"/>
        </w:rPr>
        <w:t>Lord</w:t>
      </w:r>
      <w:r w:rsidRPr="004661C2">
        <w:rPr>
          <w:rFonts w:cstheme="minorHAnsi"/>
          <w:b/>
          <w:bCs/>
          <w:sz w:val="28"/>
          <w:szCs w:val="28"/>
          <w:lang w:bidi="he-IL"/>
        </w:rPr>
        <w:t xml:space="preserve"> gives you by this young woman, may your family be like that of Perez, whom Tamar bore to Judah.”</w:t>
      </w:r>
    </w:p>
    <w:p w14:paraId="78A7A34A" w14:textId="1F64C17C" w:rsidR="00C96F70" w:rsidRPr="00874DD1" w:rsidRDefault="00C96F70">
      <w:pPr>
        <w:pStyle w:val="FootnoteText"/>
        <w:rPr>
          <w:rFonts w:cstheme="minorHAnsi"/>
          <w:b/>
          <w:bCs/>
        </w:rPr>
      </w:pPr>
    </w:p>
  </w:footnote>
  <w:footnote w:id="8">
    <w:p w14:paraId="178DC98C" w14:textId="53050576" w:rsidR="00874DD1" w:rsidRPr="004661C2" w:rsidRDefault="00874DD1" w:rsidP="0039335E">
      <w:pPr>
        <w:pStyle w:val="FootnoteText"/>
        <w:jc w:val="both"/>
        <w:rPr>
          <w:b/>
          <w:bCs/>
          <w:sz w:val="28"/>
          <w:szCs w:val="28"/>
        </w:rPr>
      </w:pPr>
      <w:r w:rsidRPr="004661C2">
        <w:rPr>
          <w:rStyle w:val="FootnoteReference"/>
          <w:b/>
          <w:bCs/>
          <w:sz w:val="28"/>
          <w:szCs w:val="28"/>
        </w:rPr>
        <w:footnoteRef/>
      </w:r>
      <w:r w:rsidRPr="004661C2">
        <w:rPr>
          <w:b/>
          <w:bCs/>
          <w:sz w:val="28"/>
          <w:szCs w:val="28"/>
        </w:rPr>
        <w:t xml:space="preserve"> Luke 22:20 - In the same way, after the supper he took the cup, saying, “This cup is the new covenant </w:t>
      </w:r>
      <w:r w:rsidRPr="004661C2">
        <w:rPr>
          <w:b/>
          <w:bCs/>
          <w:sz w:val="28"/>
          <w:szCs w:val="28"/>
          <w:u w:val="single"/>
        </w:rPr>
        <w:t>in my blood</w:t>
      </w:r>
      <w:r w:rsidRPr="004661C2">
        <w:rPr>
          <w:b/>
          <w:bCs/>
          <w:sz w:val="28"/>
          <w:szCs w:val="28"/>
        </w:rPr>
        <w:t>, which is poured out for you.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407D"/>
    <w:multiLevelType w:val="hybridMultilevel"/>
    <w:tmpl w:val="D2802A04"/>
    <w:lvl w:ilvl="0" w:tplc="CEDEAA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782E42"/>
    <w:multiLevelType w:val="hybridMultilevel"/>
    <w:tmpl w:val="A8229104"/>
    <w:lvl w:ilvl="0" w:tplc="4030F2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0625770">
    <w:abstractNumId w:val="0"/>
  </w:num>
  <w:num w:numId="2" w16cid:durableId="857936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C56"/>
    <w:rsid w:val="00011687"/>
    <w:rsid w:val="0003275D"/>
    <w:rsid w:val="0003564F"/>
    <w:rsid w:val="00037D72"/>
    <w:rsid w:val="00040A02"/>
    <w:rsid w:val="00060A14"/>
    <w:rsid w:val="0006375E"/>
    <w:rsid w:val="0007291C"/>
    <w:rsid w:val="0008786A"/>
    <w:rsid w:val="000E0AE3"/>
    <w:rsid w:val="000F7885"/>
    <w:rsid w:val="00102749"/>
    <w:rsid w:val="00131F70"/>
    <w:rsid w:val="00132466"/>
    <w:rsid w:val="00151663"/>
    <w:rsid w:val="001716F4"/>
    <w:rsid w:val="00182914"/>
    <w:rsid w:val="00185D4C"/>
    <w:rsid w:val="001874D6"/>
    <w:rsid w:val="001914B8"/>
    <w:rsid w:val="001B5A8A"/>
    <w:rsid w:val="001B6CB3"/>
    <w:rsid w:val="001D2C19"/>
    <w:rsid w:val="00216D26"/>
    <w:rsid w:val="00225D8F"/>
    <w:rsid w:val="0022629C"/>
    <w:rsid w:val="002348B0"/>
    <w:rsid w:val="00235E3F"/>
    <w:rsid w:val="00235E8C"/>
    <w:rsid w:val="0024338B"/>
    <w:rsid w:val="00250E92"/>
    <w:rsid w:val="00263C41"/>
    <w:rsid w:val="00263C54"/>
    <w:rsid w:val="002743D9"/>
    <w:rsid w:val="00274D50"/>
    <w:rsid w:val="002825F4"/>
    <w:rsid w:val="00283B7E"/>
    <w:rsid w:val="002924EA"/>
    <w:rsid w:val="00294A74"/>
    <w:rsid w:val="0029680F"/>
    <w:rsid w:val="002A6E07"/>
    <w:rsid w:val="002A7423"/>
    <w:rsid w:val="002C5472"/>
    <w:rsid w:val="002C64C5"/>
    <w:rsid w:val="002D73CD"/>
    <w:rsid w:val="00310692"/>
    <w:rsid w:val="00317ED3"/>
    <w:rsid w:val="00324621"/>
    <w:rsid w:val="0033449B"/>
    <w:rsid w:val="00336E23"/>
    <w:rsid w:val="00337C6C"/>
    <w:rsid w:val="00342775"/>
    <w:rsid w:val="003438EB"/>
    <w:rsid w:val="00352EC6"/>
    <w:rsid w:val="0035709C"/>
    <w:rsid w:val="00366141"/>
    <w:rsid w:val="003679B0"/>
    <w:rsid w:val="0038342E"/>
    <w:rsid w:val="0039335E"/>
    <w:rsid w:val="00395C0A"/>
    <w:rsid w:val="003A1E81"/>
    <w:rsid w:val="003C203C"/>
    <w:rsid w:val="003D3E24"/>
    <w:rsid w:val="003D6990"/>
    <w:rsid w:val="003D7DD7"/>
    <w:rsid w:val="003E7FF0"/>
    <w:rsid w:val="003F7C43"/>
    <w:rsid w:val="0041020E"/>
    <w:rsid w:val="0043344B"/>
    <w:rsid w:val="00433FBD"/>
    <w:rsid w:val="004369EA"/>
    <w:rsid w:val="0044693F"/>
    <w:rsid w:val="00451ACA"/>
    <w:rsid w:val="00456B60"/>
    <w:rsid w:val="00456EF1"/>
    <w:rsid w:val="004643AB"/>
    <w:rsid w:val="004661C2"/>
    <w:rsid w:val="00473DC4"/>
    <w:rsid w:val="00490538"/>
    <w:rsid w:val="0049108D"/>
    <w:rsid w:val="00493F18"/>
    <w:rsid w:val="004C2A69"/>
    <w:rsid w:val="004D4895"/>
    <w:rsid w:val="004E21AC"/>
    <w:rsid w:val="004E5A58"/>
    <w:rsid w:val="00501630"/>
    <w:rsid w:val="00504AED"/>
    <w:rsid w:val="005115B1"/>
    <w:rsid w:val="005156F8"/>
    <w:rsid w:val="00525051"/>
    <w:rsid w:val="005529C4"/>
    <w:rsid w:val="00553C4E"/>
    <w:rsid w:val="00581FBC"/>
    <w:rsid w:val="005C0C93"/>
    <w:rsid w:val="005C546E"/>
    <w:rsid w:val="005C6019"/>
    <w:rsid w:val="005D5607"/>
    <w:rsid w:val="005E29C7"/>
    <w:rsid w:val="005E2C78"/>
    <w:rsid w:val="005F6E09"/>
    <w:rsid w:val="00610694"/>
    <w:rsid w:val="00610DAE"/>
    <w:rsid w:val="00623E8B"/>
    <w:rsid w:val="00632924"/>
    <w:rsid w:val="006407A5"/>
    <w:rsid w:val="00652FCE"/>
    <w:rsid w:val="00654365"/>
    <w:rsid w:val="00661302"/>
    <w:rsid w:val="00666DB1"/>
    <w:rsid w:val="0067211E"/>
    <w:rsid w:val="00682607"/>
    <w:rsid w:val="00683C45"/>
    <w:rsid w:val="0068709D"/>
    <w:rsid w:val="00691967"/>
    <w:rsid w:val="006A7750"/>
    <w:rsid w:val="006D4CA8"/>
    <w:rsid w:val="00713DE8"/>
    <w:rsid w:val="00714043"/>
    <w:rsid w:val="0073377D"/>
    <w:rsid w:val="00744667"/>
    <w:rsid w:val="00763C6D"/>
    <w:rsid w:val="00766534"/>
    <w:rsid w:val="0077513B"/>
    <w:rsid w:val="007762C2"/>
    <w:rsid w:val="00790399"/>
    <w:rsid w:val="00791FF5"/>
    <w:rsid w:val="007A5299"/>
    <w:rsid w:val="007A6238"/>
    <w:rsid w:val="007C34DE"/>
    <w:rsid w:val="007E2D1B"/>
    <w:rsid w:val="007F5A4D"/>
    <w:rsid w:val="007F6D54"/>
    <w:rsid w:val="00803E95"/>
    <w:rsid w:val="008212C9"/>
    <w:rsid w:val="00846D72"/>
    <w:rsid w:val="00870D0A"/>
    <w:rsid w:val="00871502"/>
    <w:rsid w:val="00874DD1"/>
    <w:rsid w:val="00875DC8"/>
    <w:rsid w:val="00891E49"/>
    <w:rsid w:val="008A079E"/>
    <w:rsid w:val="008B2FB8"/>
    <w:rsid w:val="008B524A"/>
    <w:rsid w:val="008C0511"/>
    <w:rsid w:val="008E200C"/>
    <w:rsid w:val="008F2207"/>
    <w:rsid w:val="008F2D18"/>
    <w:rsid w:val="00916A1D"/>
    <w:rsid w:val="0092738E"/>
    <w:rsid w:val="00936DAF"/>
    <w:rsid w:val="00951455"/>
    <w:rsid w:val="009537CF"/>
    <w:rsid w:val="00960369"/>
    <w:rsid w:val="009729DC"/>
    <w:rsid w:val="00984B01"/>
    <w:rsid w:val="00994DF4"/>
    <w:rsid w:val="009961A7"/>
    <w:rsid w:val="009B2174"/>
    <w:rsid w:val="009F4321"/>
    <w:rsid w:val="00A0490E"/>
    <w:rsid w:val="00A37714"/>
    <w:rsid w:val="00A413B3"/>
    <w:rsid w:val="00A46962"/>
    <w:rsid w:val="00A50B58"/>
    <w:rsid w:val="00A52CA6"/>
    <w:rsid w:val="00A770E7"/>
    <w:rsid w:val="00A85F26"/>
    <w:rsid w:val="00AA6C6D"/>
    <w:rsid w:val="00AB3554"/>
    <w:rsid w:val="00AC7707"/>
    <w:rsid w:val="00AF2925"/>
    <w:rsid w:val="00B00123"/>
    <w:rsid w:val="00B14B85"/>
    <w:rsid w:val="00B63D9A"/>
    <w:rsid w:val="00B67A67"/>
    <w:rsid w:val="00B72E17"/>
    <w:rsid w:val="00B776BA"/>
    <w:rsid w:val="00B80516"/>
    <w:rsid w:val="00BB2DC8"/>
    <w:rsid w:val="00BB3A76"/>
    <w:rsid w:val="00BB4457"/>
    <w:rsid w:val="00BC6D82"/>
    <w:rsid w:val="00BD2A54"/>
    <w:rsid w:val="00BE7712"/>
    <w:rsid w:val="00C00110"/>
    <w:rsid w:val="00C25497"/>
    <w:rsid w:val="00C32ADA"/>
    <w:rsid w:val="00C50063"/>
    <w:rsid w:val="00C933A7"/>
    <w:rsid w:val="00C96F70"/>
    <w:rsid w:val="00CA002E"/>
    <w:rsid w:val="00CA54F6"/>
    <w:rsid w:val="00CD239E"/>
    <w:rsid w:val="00CF601A"/>
    <w:rsid w:val="00D0071F"/>
    <w:rsid w:val="00D00A41"/>
    <w:rsid w:val="00D07828"/>
    <w:rsid w:val="00D353DF"/>
    <w:rsid w:val="00D35E8D"/>
    <w:rsid w:val="00D37E47"/>
    <w:rsid w:val="00D42D43"/>
    <w:rsid w:val="00D7663C"/>
    <w:rsid w:val="00D7719E"/>
    <w:rsid w:val="00D93E49"/>
    <w:rsid w:val="00D94059"/>
    <w:rsid w:val="00D96092"/>
    <w:rsid w:val="00DA4C51"/>
    <w:rsid w:val="00DA59F5"/>
    <w:rsid w:val="00DD3E29"/>
    <w:rsid w:val="00DE7C26"/>
    <w:rsid w:val="00DF5A07"/>
    <w:rsid w:val="00E14291"/>
    <w:rsid w:val="00E15D97"/>
    <w:rsid w:val="00E427E8"/>
    <w:rsid w:val="00E43604"/>
    <w:rsid w:val="00E476CE"/>
    <w:rsid w:val="00E7578F"/>
    <w:rsid w:val="00E77623"/>
    <w:rsid w:val="00E848F7"/>
    <w:rsid w:val="00E86350"/>
    <w:rsid w:val="00E92BBE"/>
    <w:rsid w:val="00E957F7"/>
    <w:rsid w:val="00E9714F"/>
    <w:rsid w:val="00EA4C8C"/>
    <w:rsid w:val="00EC027B"/>
    <w:rsid w:val="00EC30BF"/>
    <w:rsid w:val="00EC7098"/>
    <w:rsid w:val="00EF4D84"/>
    <w:rsid w:val="00F042AE"/>
    <w:rsid w:val="00F11594"/>
    <w:rsid w:val="00F11B07"/>
    <w:rsid w:val="00F240AE"/>
    <w:rsid w:val="00F4483D"/>
    <w:rsid w:val="00F56B90"/>
    <w:rsid w:val="00F60981"/>
    <w:rsid w:val="00F66773"/>
    <w:rsid w:val="00F7085F"/>
    <w:rsid w:val="00F72324"/>
    <w:rsid w:val="00F95089"/>
    <w:rsid w:val="00FB3B32"/>
    <w:rsid w:val="00FC5F0E"/>
    <w:rsid w:val="00FE7E09"/>
    <w:rsid w:val="00FF37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F54C"/>
  <w15:docId w15:val="{E307B919-4E53-4AD2-AE2F-A4B12E6B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NormalWeb">
    <w:name w:val="Normal (Web)"/>
    <w:basedOn w:val="Normal"/>
    <w:uiPriority w:val="99"/>
    <w:semiHidden/>
    <w:unhideWhenUsed/>
    <w:rsid w:val="00F609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5A58"/>
    <w:pPr>
      <w:ind w:left="720"/>
      <w:contextualSpacing/>
    </w:pPr>
  </w:style>
  <w:style w:type="character" w:styleId="Hyperlink">
    <w:name w:val="Hyperlink"/>
    <w:basedOn w:val="DefaultParagraphFont"/>
    <w:uiPriority w:val="99"/>
    <w:unhideWhenUsed/>
    <w:rsid w:val="004643AB"/>
    <w:rPr>
      <w:color w:val="0000FF" w:themeColor="hyperlink"/>
      <w:u w:val="single"/>
    </w:rPr>
  </w:style>
  <w:style w:type="paragraph" w:customStyle="1" w:styleId="Text">
    <w:name w:val="Text"/>
    <w:rsid w:val="001B6CB3"/>
    <w:pPr>
      <w:spacing w:after="0" w:line="240" w:lineRule="auto"/>
      <w:jc w:val="both"/>
    </w:pPr>
    <w:rPr>
      <w:rFonts w:ascii="Arial" w:eastAsia="Times New Roman" w:hAnsi="Arial" w:cs="Arial"/>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3937">
      <w:bodyDiv w:val="1"/>
      <w:marLeft w:val="0"/>
      <w:marRight w:val="0"/>
      <w:marTop w:val="0"/>
      <w:marBottom w:val="0"/>
      <w:divBdr>
        <w:top w:val="none" w:sz="0" w:space="0" w:color="auto"/>
        <w:left w:val="none" w:sz="0" w:space="0" w:color="auto"/>
        <w:bottom w:val="none" w:sz="0" w:space="0" w:color="auto"/>
        <w:right w:val="none" w:sz="0" w:space="0" w:color="auto"/>
      </w:divBdr>
    </w:div>
    <w:div w:id="113064045">
      <w:bodyDiv w:val="1"/>
      <w:marLeft w:val="0"/>
      <w:marRight w:val="0"/>
      <w:marTop w:val="0"/>
      <w:marBottom w:val="0"/>
      <w:divBdr>
        <w:top w:val="none" w:sz="0" w:space="0" w:color="auto"/>
        <w:left w:val="none" w:sz="0" w:space="0" w:color="auto"/>
        <w:bottom w:val="none" w:sz="0" w:space="0" w:color="auto"/>
        <w:right w:val="none" w:sz="0" w:space="0" w:color="auto"/>
      </w:divBdr>
    </w:div>
    <w:div w:id="138347633">
      <w:bodyDiv w:val="1"/>
      <w:marLeft w:val="0"/>
      <w:marRight w:val="0"/>
      <w:marTop w:val="0"/>
      <w:marBottom w:val="0"/>
      <w:divBdr>
        <w:top w:val="none" w:sz="0" w:space="0" w:color="auto"/>
        <w:left w:val="none" w:sz="0" w:space="0" w:color="auto"/>
        <w:bottom w:val="none" w:sz="0" w:space="0" w:color="auto"/>
        <w:right w:val="none" w:sz="0" w:space="0" w:color="auto"/>
      </w:divBdr>
    </w:div>
    <w:div w:id="171190248">
      <w:bodyDiv w:val="1"/>
      <w:marLeft w:val="0"/>
      <w:marRight w:val="0"/>
      <w:marTop w:val="0"/>
      <w:marBottom w:val="0"/>
      <w:divBdr>
        <w:top w:val="none" w:sz="0" w:space="0" w:color="auto"/>
        <w:left w:val="none" w:sz="0" w:space="0" w:color="auto"/>
        <w:bottom w:val="none" w:sz="0" w:space="0" w:color="auto"/>
        <w:right w:val="none" w:sz="0" w:space="0" w:color="auto"/>
      </w:divBdr>
    </w:div>
    <w:div w:id="292180669">
      <w:bodyDiv w:val="1"/>
      <w:marLeft w:val="0"/>
      <w:marRight w:val="0"/>
      <w:marTop w:val="0"/>
      <w:marBottom w:val="0"/>
      <w:divBdr>
        <w:top w:val="none" w:sz="0" w:space="0" w:color="auto"/>
        <w:left w:val="none" w:sz="0" w:space="0" w:color="auto"/>
        <w:bottom w:val="none" w:sz="0" w:space="0" w:color="auto"/>
        <w:right w:val="none" w:sz="0" w:space="0" w:color="auto"/>
      </w:divBdr>
    </w:div>
    <w:div w:id="493033862">
      <w:bodyDiv w:val="1"/>
      <w:marLeft w:val="0"/>
      <w:marRight w:val="0"/>
      <w:marTop w:val="0"/>
      <w:marBottom w:val="0"/>
      <w:divBdr>
        <w:top w:val="none" w:sz="0" w:space="0" w:color="auto"/>
        <w:left w:val="none" w:sz="0" w:space="0" w:color="auto"/>
        <w:bottom w:val="none" w:sz="0" w:space="0" w:color="auto"/>
        <w:right w:val="none" w:sz="0" w:space="0" w:color="auto"/>
      </w:divBdr>
    </w:div>
    <w:div w:id="534119576">
      <w:bodyDiv w:val="1"/>
      <w:marLeft w:val="0"/>
      <w:marRight w:val="0"/>
      <w:marTop w:val="0"/>
      <w:marBottom w:val="0"/>
      <w:divBdr>
        <w:top w:val="none" w:sz="0" w:space="0" w:color="auto"/>
        <w:left w:val="none" w:sz="0" w:space="0" w:color="auto"/>
        <w:bottom w:val="none" w:sz="0" w:space="0" w:color="auto"/>
        <w:right w:val="none" w:sz="0" w:space="0" w:color="auto"/>
      </w:divBdr>
    </w:div>
    <w:div w:id="540635677">
      <w:bodyDiv w:val="1"/>
      <w:marLeft w:val="0"/>
      <w:marRight w:val="0"/>
      <w:marTop w:val="0"/>
      <w:marBottom w:val="0"/>
      <w:divBdr>
        <w:top w:val="none" w:sz="0" w:space="0" w:color="auto"/>
        <w:left w:val="none" w:sz="0" w:space="0" w:color="auto"/>
        <w:bottom w:val="none" w:sz="0" w:space="0" w:color="auto"/>
        <w:right w:val="none" w:sz="0" w:space="0" w:color="auto"/>
      </w:divBdr>
    </w:div>
    <w:div w:id="554203614">
      <w:bodyDiv w:val="1"/>
      <w:marLeft w:val="0"/>
      <w:marRight w:val="0"/>
      <w:marTop w:val="0"/>
      <w:marBottom w:val="0"/>
      <w:divBdr>
        <w:top w:val="none" w:sz="0" w:space="0" w:color="auto"/>
        <w:left w:val="none" w:sz="0" w:space="0" w:color="auto"/>
        <w:bottom w:val="none" w:sz="0" w:space="0" w:color="auto"/>
        <w:right w:val="none" w:sz="0" w:space="0" w:color="auto"/>
      </w:divBdr>
    </w:div>
    <w:div w:id="743261295">
      <w:bodyDiv w:val="1"/>
      <w:marLeft w:val="0"/>
      <w:marRight w:val="0"/>
      <w:marTop w:val="0"/>
      <w:marBottom w:val="0"/>
      <w:divBdr>
        <w:top w:val="none" w:sz="0" w:space="0" w:color="auto"/>
        <w:left w:val="none" w:sz="0" w:space="0" w:color="auto"/>
        <w:bottom w:val="none" w:sz="0" w:space="0" w:color="auto"/>
        <w:right w:val="none" w:sz="0" w:space="0" w:color="auto"/>
      </w:divBdr>
    </w:div>
    <w:div w:id="1080979453">
      <w:bodyDiv w:val="1"/>
      <w:marLeft w:val="0"/>
      <w:marRight w:val="0"/>
      <w:marTop w:val="0"/>
      <w:marBottom w:val="0"/>
      <w:divBdr>
        <w:top w:val="none" w:sz="0" w:space="0" w:color="auto"/>
        <w:left w:val="none" w:sz="0" w:space="0" w:color="auto"/>
        <w:bottom w:val="none" w:sz="0" w:space="0" w:color="auto"/>
        <w:right w:val="none" w:sz="0" w:space="0" w:color="auto"/>
      </w:divBdr>
    </w:div>
    <w:div w:id="1138110389">
      <w:bodyDiv w:val="1"/>
      <w:marLeft w:val="0"/>
      <w:marRight w:val="0"/>
      <w:marTop w:val="0"/>
      <w:marBottom w:val="0"/>
      <w:divBdr>
        <w:top w:val="none" w:sz="0" w:space="0" w:color="auto"/>
        <w:left w:val="none" w:sz="0" w:space="0" w:color="auto"/>
        <w:bottom w:val="none" w:sz="0" w:space="0" w:color="auto"/>
        <w:right w:val="none" w:sz="0" w:space="0" w:color="auto"/>
      </w:divBdr>
    </w:div>
    <w:div w:id="1157496856">
      <w:bodyDiv w:val="1"/>
      <w:marLeft w:val="0"/>
      <w:marRight w:val="0"/>
      <w:marTop w:val="0"/>
      <w:marBottom w:val="0"/>
      <w:divBdr>
        <w:top w:val="none" w:sz="0" w:space="0" w:color="auto"/>
        <w:left w:val="none" w:sz="0" w:space="0" w:color="auto"/>
        <w:bottom w:val="none" w:sz="0" w:space="0" w:color="auto"/>
        <w:right w:val="none" w:sz="0" w:space="0" w:color="auto"/>
      </w:divBdr>
    </w:div>
    <w:div w:id="1251082944">
      <w:bodyDiv w:val="1"/>
      <w:marLeft w:val="0"/>
      <w:marRight w:val="0"/>
      <w:marTop w:val="0"/>
      <w:marBottom w:val="0"/>
      <w:divBdr>
        <w:top w:val="none" w:sz="0" w:space="0" w:color="auto"/>
        <w:left w:val="none" w:sz="0" w:space="0" w:color="auto"/>
        <w:bottom w:val="none" w:sz="0" w:space="0" w:color="auto"/>
        <w:right w:val="none" w:sz="0" w:space="0" w:color="auto"/>
      </w:divBdr>
    </w:div>
    <w:div w:id="1493063676">
      <w:bodyDiv w:val="1"/>
      <w:marLeft w:val="0"/>
      <w:marRight w:val="0"/>
      <w:marTop w:val="0"/>
      <w:marBottom w:val="0"/>
      <w:divBdr>
        <w:top w:val="none" w:sz="0" w:space="0" w:color="auto"/>
        <w:left w:val="none" w:sz="0" w:space="0" w:color="auto"/>
        <w:bottom w:val="none" w:sz="0" w:space="0" w:color="auto"/>
        <w:right w:val="none" w:sz="0" w:space="0" w:color="auto"/>
      </w:divBdr>
    </w:div>
    <w:div w:id="1556967076">
      <w:bodyDiv w:val="1"/>
      <w:marLeft w:val="0"/>
      <w:marRight w:val="0"/>
      <w:marTop w:val="0"/>
      <w:marBottom w:val="0"/>
      <w:divBdr>
        <w:top w:val="none" w:sz="0" w:space="0" w:color="auto"/>
        <w:left w:val="none" w:sz="0" w:space="0" w:color="auto"/>
        <w:bottom w:val="none" w:sz="0" w:space="0" w:color="auto"/>
        <w:right w:val="none" w:sz="0" w:space="0" w:color="auto"/>
      </w:divBdr>
    </w:div>
    <w:div w:id="1574857203">
      <w:bodyDiv w:val="1"/>
      <w:marLeft w:val="0"/>
      <w:marRight w:val="0"/>
      <w:marTop w:val="0"/>
      <w:marBottom w:val="0"/>
      <w:divBdr>
        <w:top w:val="none" w:sz="0" w:space="0" w:color="auto"/>
        <w:left w:val="none" w:sz="0" w:space="0" w:color="auto"/>
        <w:bottom w:val="none" w:sz="0" w:space="0" w:color="auto"/>
        <w:right w:val="none" w:sz="0" w:space="0" w:color="auto"/>
      </w:divBdr>
    </w:div>
    <w:div w:id="1584341298">
      <w:bodyDiv w:val="1"/>
      <w:marLeft w:val="0"/>
      <w:marRight w:val="0"/>
      <w:marTop w:val="0"/>
      <w:marBottom w:val="0"/>
      <w:divBdr>
        <w:top w:val="none" w:sz="0" w:space="0" w:color="auto"/>
        <w:left w:val="none" w:sz="0" w:space="0" w:color="auto"/>
        <w:bottom w:val="none" w:sz="0" w:space="0" w:color="auto"/>
        <w:right w:val="none" w:sz="0" w:space="0" w:color="auto"/>
      </w:divBdr>
    </w:div>
    <w:div w:id="1645622747">
      <w:bodyDiv w:val="1"/>
      <w:marLeft w:val="0"/>
      <w:marRight w:val="0"/>
      <w:marTop w:val="0"/>
      <w:marBottom w:val="0"/>
      <w:divBdr>
        <w:top w:val="none" w:sz="0" w:space="0" w:color="auto"/>
        <w:left w:val="none" w:sz="0" w:space="0" w:color="auto"/>
        <w:bottom w:val="none" w:sz="0" w:space="0" w:color="auto"/>
        <w:right w:val="none" w:sz="0" w:space="0" w:color="auto"/>
      </w:divBdr>
    </w:div>
    <w:div w:id="1720275813">
      <w:bodyDiv w:val="1"/>
      <w:marLeft w:val="0"/>
      <w:marRight w:val="0"/>
      <w:marTop w:val="0"/>
      <w:marBottom w:val="0"/>
      <w:divBdr>
        <w:top w:val="none" w:sz="0" w:space="0" w:color="auto"/>
        <w:left w:val="none" w:sz="0" w:space="0" w:color="auto"/>
        <w:bottom w:val="none" w:sz="0" w:space="0" w:color="auto"/>
        <w:right w:val="none" w:sz="0" w:space="0" w:color="auto"/>
      </w:divBdr>
    </w:div>
    <w:div w:id="1742630026">
      <w:bodyDiv w:val="1"/>
      <w:marLeft w:val="0"/>
      <w:marRight w:val="0"/>
      <w:marTop w:val="0"/>
      <w:marBottom w:val="0"/>
      <w:divBdr>
        <w:top w:val="none" w:sz="0" w:space="0" w:color="auto"/>
        <w:left w:val="none" w:sz="0" w:space="0" w:color="auto"/>
        <w:bottom w:val="none" w:sz="0" w:space="0" w:color="auto"/>
        <w:right w:val="none" w:sz="0" w:space="0" w:color="auto"/>
      </w:divBdr>
    </w:div>
    <w:div w:id="1769038358">
      <w:bodyDiv w:val="1"/>
      <w:marLeft w:val="0"/>
      <w:marRight w:val="0"/>
      <w:marTop w:val="0"/>
      <w:marBottom w:val="0"/>
      <w:divBdr>
        <w:top w:val="none" w:sz="0" w:space="0" w:color="auto"/>
        <w:left w:val="none" w:sz="0" w:space="0" w:color="auto"/>
        <w:bottom w:val="none" w:sz="0" w:space="0" w:color="auto"/>
        <w:right w:val="none" w:sz="0" w:space="0" w:color="auto"/>
      </w:divBdr>
    </w:div>
    <w:div w:id="1790588869">
      <w:bodyDiv w:val="1"/>
      <w:marLeft w:val="0"/>
      <w:marRight w:val="0"/>
      <w:marTop w:val="0"/>
      <w:marBottom w:val="0"/>
      <w:divBdr>
        <w:top w:val="none" w:sz="0" w:space="0" w:color="auto"/>
        <w:left w:val="none" w:sz="0" w:space="0" w:color="auto"/>
        <w:bottom w:val="none" w:sz="0" w:space="0" w:color="auto"/>
        <w:right w:val="none" w:sz="0" w:space="0" w:color="auto"/>
      </w:divBdr>
    </w:div>
    <w:div w:id="1794010260">
      <w:bodyDiv w:val="1"/>
      <w:marLeft w:val="0"/>
      <w:marRight w:val="0"/>
      <w:marTop w:val="0"/>
      <w:marBottom w:val="0"/>
      <w:divBdr>
        <w:top w:val="none" w:sz="0" w:space="0" w:color="auto"/>
        <w:left w:val="none" w:sz="0" w:space="0" w:color="auto"/>
        <w:bottom w:val="none" w:sz="0" w:space="0" w:color="auto"/>
        <w:right w:val="none" w:sz="0" w:space="0" w:color="auto"/>
      </w:divBdr>
    </w:div>
    <w:div w:id="1898199777">
      <w:bodyDiv w:val="1"/>
      <w:marLeft w:val="0"/>
      <w:marRight w:val="0"/>
      <w:marTop w:val="0"/>
      <w:marBottom w:val="0"/>
      <w:divBdr>
        <w:top w:val="none" w:sz="0" w:space="0" w:color="auto"/>
        <w:left w:val="none" w:sz="0" w:space="0" w:color="auto"/>
        <w:bottom w:val="none" w:sz="0" w:space="0" w:color="auto"/>
        <w:right w:val="none" w:sz="0" w:space="0" w:color="auto"/>
      </w:divBdr>
    </w:div>
    <w:div w:id="20223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ABFF23-D48A-40CE-A4F8-F845FC1D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The Lost Son</vt:lpstr>
    </vt:vector>
  </TitlesOfParts>
  <Company>Bible  life  messages</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the  Lord’s  Supper Can  Mean  to  You</dc:title>
  <dc:subject>Luke 22:7-20</dc:subject>
  <dc:creator>Stephen H. Thomason</dc:creator>
  <cp:lastModifiedBy>Stephen Thomason</cp:lastModifiedBy>
  <cp:revision>2</cp:revision>
  <dcterms:created xsi:type="dcterms:W3CDTF">2026-04-04T18:50:00Z</dcterms:created>
  <dcterms:modified xsi:type="dcterms:W3CDTF">2026-04-04T18:50:00Z</dcterms:modified>
</cp:coreProperties>
</file>