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27BC5F47"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52F8A41A"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121A7CFF"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09FEB82" w14:textId="05F04764" w:rsidR="0092738E" w:rsidRDefault="00CE26F6"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Time </w:t>
                    </w:r>
                    <w:r w:rsidR="0084320E">
                      <w:rPr>
                        <w:rFonts w:ascii="Arial" w:eastAsiaTheme="majorEastAsia" w:hAnsi="Arial" w:cs="Arial"/>
                        <w:sz w:val="80"/>
                        <w:szCs w:val="80"/>
                      </w:rPr>
                      <w:t xml:space="preserve"> </w:t>
                    </w:r>
                    <w:r>
                      <w:rPr>
                        <w:rFonts w:ascii="Arial" w:eastAsiaTheme="majorEastAsia" w:hAnsi="Arial" w:cs="Arial"/>
                        <w:sz w:val="80"/>
                        <w:szCs w:val="80"/>
                      </w:rPr>
                      <w:t xml:space="preserve">&amp; </w:t>
                    </w:r>
                    <w:r w:rsidR="0084320E">
                      <w:rPr>
                        <w:rFonts w:ascii="Arial" w:eastAsiaTheme="majorEastAsia" w:hAnsi="Arial" w:cs="Arial"/>
                        <w:sz w:val="80"/>
                        <w:szCs w:val="80"/>
                      </w:rPr>
                      <w:t xml:space="preserve"> </w:t>
                    </w:r>
                    <w:r>
                      <w:rPr>
                        <w:rFonts w:ascii="Arial" w:eastAsiaTheme="majorEastAsia" w:hAnsi="Arial" w:cs="Arial"/>
                        <w:sz w:val="80"/>
                        <w:szCs w:val="80"/>
                      </w:rPr>
                      <w:t xml:space="preserve">How </w:t>
                    </w:r>
                    <w:r w:rsidR="0084320E">
                      <w:rPr>
                        <w:rFonts w:ascii="Arial" w:eastAsiaTheme="majorEastAsia" w:hAnsi="Arial" w:cs="Arial"/>
                        <w:sz w:val="80"/>
                        <w:szCs w:val="80"/>
                      </w:rPr>
                      <w:t xml:space="preserve"> </w:t>
                    </w:r>
                    <w:r>
                      <w:rPr>
                        <w:rFonts w:ascii="Arial" w:eastAsiaTheme="majorEastAsia" w:hAnsi="Arial" w:cs="Arial"/>
                        <w:sz w:val="80"/>
                        <w:szCs w:val="80"/>
                      </w:rPr>
                      <w:t>You Should</w:t>
                    </w:r>
                    <w:r w:rsidR="0084320E">
                      <w:rPr>
                        <w:rFonts w:ascii="Arial" w:eastAsiaTheme="majorEastAsia" w:hAnsi="Arial" w:cs="Arial"/>
                        <w:sz w:val="80"/>
                        <w:szCs w:val="80"/>
                      </w:rPr>
                      <w:t xml:space="preserve"> </w:t>
                    </w:r>
                    <w:r>
                      <w:rPr>
                        <w:rFonts w:ascii="Arial" w:eastAsiaTheme="majorEastAsia" w:hAnsi="Arial" w:cs="Arial"/>
                        <w:sz w:val="80"/>
                        <w:szCs w:val="80"/>
                      </w:rPr>
                      <w:t xml:space="preserve"> Use</w:t>
                    </w:r>
                    <w:r w:rsidR="0084320E">
                      <w:rPr>
                        <w:rFonts w:ascii="Arial" w:eastAsiaTheme="majorEastAsia" w:hAnsi="Arial" w:cs="Arial"/>
                        <w:sz w:val="80"/>
                        <w:szCs w:val="80"/>
                      </w:rPr>
                      <w:t xml:space="preserve"> </w:t>
                    </w:r>
                    <w:r>
                      <w:rPr>
                        <w:rFonts w:ascii="Arial" w:eastAsiaTheme="majorEastAsia" w:hAnsi="Arial" w:cs="Arial"/>
                        <w:sz w:val="80"/>
                        <w:szCs w:val="80"/>
                      </w:rPr>
                      <w:t xml:space="preserve"> It</w:t>
                    </w:r>
                  </w:p>
                </w:tc>
              </w:sdtContent>
            </w:sdt>
          </w:tr>
          <w:tr w:rsidR="0092738E" w14:paraId="55418116"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D3A00E8" w14:textId="07762AFB" w:rsidR="0092738E" w:rsidRDefault="00185774" w:rsidP="00D8254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w:t>
                    </w:r>
                    <w:r w:rsidR="00CE26F6">
                      <w:rPr>
                        <w:rFonts w:ascii="Arial" w:eastAsiaTheme="majorEastAsia" w:hAnsi="Arial" w:cs="Arial"/>
                        <w:sz w:val="44"/>
                        <w:szCs w:val="44"/>
                      </w:rPr>
                      <w:t>I</w:t>
                    </w:r>
                    <w:r>
                      <w:rPr>
                        <w:rFonts w:ascii="Arial" w:eastAsiaTheme="majorEastAsia" w:hAnsi="Arial" w:cs="Arial"/>
                        <w:sz w:val="44"/>
                        <w:szCs w:val="44"/>
                      </w:rPr>
                      <w:t xml:space="preserve"> Peter 3:1-</w:t>
                    </w:r>
                    <w:r w:rsidR="00CE26F6">
                      <w:rPr>
                        <w:rFonts w:ascii="Arial" w:eastAsiaTheme="majorEastAsia" w:hAnsi="Arial" w:cs="Arial"/>
                        <w:sz w:val="44"/>
                        <w:szCs w:val="44"/>
                      </w:rPr>
                      <w:t>9</w:t>
                    </w:r>
                  </w:p>
                </w:tc>
              </w:sdtContent>
            </w:sdt>
          </w:tr>
          <w:tr w:rsidR="0092738E" w14:paraId="60A24D9E" w14:textId="77777777">
            <w:trPr>
              <w:trHeight w:val="360"/>
              <w:jc w:val="center"/>
            </w:trPr>
            <w:tc>
              <w:tcPr>
                <w:tcW w:w="5000" w:type="pct"/>
                <w:vAlign w:val="center"/>
              </w:tcPr>
              <w:p w14:paraId="4D01FF0C" w14:textId="77777777" w:rsidR="0092738E" w:rsidRDefault="0092738E">
                <w:pPr>
                  <w:pStyle w:val="NoSpacing"/>
                  <w:jc w:val="center"/>
                </w:pPr>
              </w:p>
            </w:tc>
          </w:tr>
          <w:tr w:rsidR="0092738E" w14:paraId="0B921478" w14:textId="77777777">
            <w:trPr>
              <w:trHeight w:val="360"/>
              <w:jc w:val="center"/>
            </w:trPr>
            <w:tc>
              <w:tcPr>
                <w:tcW w:w="5000" w:type="pct"/>
                <w:vAlign w:val="center"/>
              </w:tcPr>
              <w:p w14:paraId="4D889392" w14:textId="77777777" w:rsidR="0092738E" w:rsidRDefault="0092738E" w:rsidP="00F60981">
                <w:pPr>
                  <w:pStyle w:val="NoSpacing"/>
                  <w:rPr>
                    <w:b/>
                    <w:bCs/>
                  </w:rPr>
                </w:pPr>
              </w:p>
            </w:tc>
          </w:tr>
          <w:tr w:rsidR="0092738E" w14:paraId="5F37391B" w14:textId="77777777">
            <w:trPr>
              <w:trHeight w:val="360"/>
              <w:jc w:val="center"/>
            </w:trPr>
            <w:tc>
              <w:tcPr>
                <w:tcW w:w="5000" w:type="pct"/>
                <w:vAlign w:val="center"/>
              </w:tcPr>
              <w:p w14:paraId="7E27FD8E" w14:textId="77777777" w:rsidR="0092738E" w:rsidRDefault="0092738E" w:rsidP="00F60981">
                <w:pPr>
                  <w:pStyle w:val="NoSpacing"/>
                  <w:rPr>
                    <w:b/>
                    <w:bCs/>
                  </w:rPr>
                </w:pPr>
              </w:p>
            </w:tc>
          </w:tr>
        </w:tbl>
        <w:p w14:paraId="649698D9" w14:textId="77777777" w:rsidR="0092738E" w:rsidRDefault="0092738E"/>
        <w:p w14:paraId="0072A716"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59A6BFA" w14:textId="77777777">
            <w:tc>
              <w:tcPr>
                <w:tcW w:w="5000" w:type="pct"/>
              </w:tcPr>
              <w:p w14:paraId="498099D5" w14:textId="77777777" w:rsidR="0092738E" w:rsidRDefault="0092738E">
                <w:pPr>
                  <w:pStyle w:val="NoSpacing"/>
                </w:pPr>
              </w:p>
            </w:tc>
          </w:tr>
        </w:tbl>
        <w:p w14:paraId="702D34D4" w14:textId="77777777" w:rsidR="0092738E" w:rsidRDefault="0092738E"/>
        <w:p w14:paraId="11508F25" w14:textId="77777777" w:rsidR="00086227" w:rsidRDefault="0092738E" w:rsidP="002174E3">
          <w:pPr>
            <w:pStyle w:val="NormalWeb"/>
            <w:spacing w:line="384" w:lineRule="auto"/>
            <w:jc w:val="both"/>
            <w:rPr>
              <w:rFonts w:ascii="Arial" w:hAnsi="Arial" w:cs="Arial"/>
              <w:b/>
            </w:rPr>
          </w:pPr>
          <w:r>
            <w:br w:type="page"/>
          </w:r>
        </w:p>
      </w:sdtContent>
    </w:sdt>
    <w:p w14:paraId="052BC77F" w14:textId="77777777" w:rsidR="00C77341" w:rsidRDefault="00185774" w:rsidP="00CE26F6">
      <w:pPr>
        <w:pStyle w:val="NormalWeb"/>
        <w:spacing w:line="384" w:lineRule="auto"/>
        <w:jc w:val="both"/>
        <w:rPr>
          <w:rFonts w:ascii="Arial" w:hAnsi="Arial" w:cs="Arial"/>
          <w:b/>
          <w:sz w:val="36"/>
          <w:szCs w:val="36"/>
        </w:rPr>
      </w:pPr>
      <w:r w:rsidRPr="00762598">
        <w:rPr>
          <w:rFonts w:ascii="Arial" w:hAnsi="Arial" w:cs="Arial"/>
          <w:b/>
          <w:sz w:val="36"/>
          <w:szCs w:val="36"/>
          <w:vertAlign w:val="subscript"/>
        </w:rPr>
        <w:lastRenderedPageBreak/>
        <w:t>1</w:t>
      </w:r>
      <w:r w:rsidRPr="00762598">
        <w:rPr>
          <w:rFonts w:ascii="Arial" w:hAnsi="Arial" w:cs="Arial"/>
          <w:b/>
          <w:sz w:val="36"/>
          <w:szCs w:val="36"/>
        </w:rPr>
        <w:t xml:space="preserve"> </w:t>
      </w:r>
      <w:r w:rsidR="003E60E6">
        <w:rPr>
          <w:rFonts w:ascii="Arial" w:hAnsi="Arial" w:cs="Arial"/>
          <w:b/>
          <w:sz w:val="36"/>
          <w:szCs w:val="36"/>
        </w:rPr>
        <w:t xml:space="preserve">Most of us think about time quite a lot. </w:t>
      </w:r>
    </w:p>
    <w:p w14:paraId="78FE81A5" w14:textId="2217E564" w:rsidR="002F5241" w:rsidRDefault="003E60E6" w:rsidP="00CE26F6">
      <w:pPr>
        <w:pStyle w:val="NormalWeb"/>
        <w:spacing w:line="384" w:lineRule="auto"/>
        <w:jc w:val="both"/>
        <w:rPr>
          <w:rFonts w:ascii="Arial" w:hAnsi="Arial" w:cs="Arial"/>
          <w:b/>
          <w:sz w:val="36"/>
          <w:szCs w:val="36"/>
        </w:rPr>
      </w:pPr>
      <w:r>
        <w:rPr>
          <w:rFonts w:ascii="Arial" w:hAnsi="Arial" w:cs="Arial"/>
          <w:b/>
          <w:sz w:val="36"/>
          <w:szCs w:val="36"/>
        </w:rPr>
        <w:t>Albert Einstein</w:t>
      </w:r>
      <w:r w:rsidR="00C77341">
        <w:rPr>
          <w:rFonts w:ascii="Arial" w:hAnsi="Arial" w:cs="Arial"/>
          <w:b/>
          <w:sz w:val="36"/>
          <w:szCs w:val="36"/>
        </w:rPr>
        <w:t>, in fact,</w:t>
      </w:r>
      <w:r>
        <w:rPr>
          <w:rFonts w:ascii="Arial" w:hAnsi="Arial" w:cs="Arial"/>
          <w:b/>
          <w:sz w:val="36"/>
          <w:szCs w:val="36"/>
        </w:rPr>
        <w:t xml:space="preserve"> implied that a person in motion actually experiences time differently than one who is stationary.</w:t>
      </w:r>
      <w:r w:rsidR="002364D4">
        <w:rPr>
          <w:rFonts w:ascii="Arial" w:hAnsi="Arial" w:cs="Arial"/>
          <w:b/>
          <w:sz w:val="36"/>
          <w:szCs w:val="36"/>
        </w:rPr>
        <w:t xml:space="preserve"> This is </w:t>
      </w:r>
      <w:r w:rsidR="002C0FE9">
        <w:rPr>
          <w:rFonts w:ascii="Arial" w:hAnsi="Arial" w:cs="Arial"/>
          <w:b/>
          <w:sz w:val="36"/>
          <w:szCs w:val="36"/>
        </w:rPr>
        <w:t>unnoticeable</w:t>
      </w:r>
      <w:r w:rsidR="00C77341">
        <w:rPr>
          <w:rFonts w:ascii="Arial" w:hAnsi="Arial" w:cs="Arial"/>
          <w:b/>
          <w:sz w:val="36"/>
          <w:szCs w:val="36"/>
        </w:rPr>
        <w:t>, of course,</w:t>
      </w:r>
      <w:r w:rsidR="002364D4">
        <w:rPr>
          <w:rFonts w:ascii="Arial" w:hAnsi="Arial" w:cs="Arial"/>
          <w:b/>
          <w:sz w:val="36"/>
          <w:szCs w:val="36"/>
        </w:rPr>
        <w:t xml:space="preserve"> unless the one in motion is traveling at a significant velocity!</w:t>
      </w:r>
    </w:p>
    <w:p w14:paraId="5BBFC6A0" w14:textId="683BDC81" w:rsidR="003E60E6" w:rsidRDefault="003E60E6" w:rsidP="00CE26F6">
      <w:pPr>
        <w:pStyle w:val="NormalWeb"/>
        <w:spacing w:line="384" w:lineRule="auto"/>
        <w:jc w:val="both"/>
        <w:rPr>
          <w:rFonts w:ascii="Arial" w:hAnsi="Arial" w:cs="Arial"/>
          <w:b/>
          <w:sz w:val="36"/>
          <w:szCs w:val="36"/>
        </w:rPr>
      </w:pPr>
      <w:r>
        <w:rPr>
          <w:rFonts w:ascii="Arial" w:hAnsi="Arial" w:cs="Arial"/>
          <w:b/>
          <w:sz w:val="36"/>
          <w:szCs w:val="36"/>
        </w:rPr>
        <w:t xml:space="preserve">Let’s look at how God looks at time differently than we do </w:t>
      </w:r>
      <w:r w:rsidR="006D4A26">
        <w:rPr>
          <w:rFonts w:ascii="Arial" w:hAnsi="Arial" w:cs="Arial"/>
          <w:b/>
          <w:sz w:val="36"/>
          <w:szCs w:val="36"/>
        </w:rPr>
        <w:t>and</w:t>
      </w:r>
      <w:r>
        <w:rPr>
          <w:rFonts w:ascii="Arial" w:hAnsi="Arial" w:cs="Arial"/>
          <w:b/>
          <w:sz w:val="36"/>
          <w:szCs w:val="36"/>
        </w:rPr>
        <w:t xml:space="preserve"> then, how we might wisely use this precious commodity.</w:t>
      </w:r>
      <w:r w:rsidR="00C12645">
        <w:rPr>
          <w:rFonts w:ascii="Arial" w:hAnsi="Arial" w:cs="Arial"/>
          <w:b/>
          <w:sz w:val="36"/>
          <w:szCs w:val="36"/>
        </w:rPr>
        <w:t xml:space="preserve"> </w:t>
      </w:r>
      <w:r w:rsidR="00C12645" w:rsidRPr="00C12645">
        <w:rPr>
          <w:rFonts w:ascii="Arial" w:hAnsi="Arial" w:cs="Arial"/>
          <w:b/>
          <w:sz w:val="36"/>
          <w:szCs w:val="36"/>
          <w:vertAlign w:val="subscript"/>
        </w:rPr>
        <w:t>2</w:t>
      </w:r>
    </w:p>
    <w:p w14:paraId="62085612" w14:textId="113ED23B" w:rsidR="003E60E6" w:rsidRDefault="003E60E6" w:rsidP="003E60E6">
      <w:pPr>
        <w:pStyle w:val="NormalWeb"/>
        <w:spacing w:line="384" w:lineRule="auto"/>
        <w:jc w:val="both"/>
        <w:rPr>
          <w:rFonts w:asciiTheme="minorBidi" w:eastAsiaTheme="minorHAnsi" w:hAnsiTheme="minorBidi" w:cstheme="minorBidi"/>
          <w:b/>
          <w:bCs/>
          <w:color w:val="632423" w:themeColor="accent2" w:themeShade="80"/>
          <w:sz w:val="36"/>
          <w:szCs w:val="36"/>
          <w:lang w:bidi="he-IL"/>
        </w:rPr>
      </w:pPr>
      <w:r>
        <w:rPr>
          <w:rFonts w:ascii="Arial" w:hAnsi="Arial" w:cs="Arial"/>
          <w:b/>
          <w:sz w:val="36"/>
          <w:szCs w:val="36"/>
        </w:rPr>
        <w:t xml:space="preserve">From the Apostle Peter’s second letter, chapter 3, verses 1 through 9, we read, </w:t>
      </w:r>
      <w:r w:rsidRPr="003E60E6">
        <w:rPr>
          <w:rFonts w:asciiTheme="minorBidi" w:eastAsiaTheme="minorHAnsi" w:hAnsiTheme="minorBidi" w:cstheme="minorBidi"/>
          <w:b/>
          <w:bCs/>
          <w:color w:val="632423" w:themeColor="accent2" w:themeShade="80"/>
          <w:sz w:val="36"/>
          <w:szCs w:val="36"/>
          <w:lang w:bidi="he-IL"/>
        </w:rPr>
        <w:t xml:space="preserve">Dear friends, this is now my second letter to you. I have written both of them as reminders to stimulate you to wholesome thinking. </w:t>
      </w:r>
      <w:r w:rsidRPr="003E60E6">
        <w:rPr>
          <w:rFonts w:asciiTheme="minorBidi" w:eastAsiaTheme="minorHAnsi" w:hAnsiTheme="minorBidi" w:cstheme="minorBidi"/>
          <w:b/>
          <w:bCs/>
          <w:color w:val="632423" w:themeColor="accent2" w:themeShade="80"/>
          <w:sz w:val="36"/>
          <w:szCs w:val="36"/>
          <w:vertAlign w:val="superscript"/>
          <w:lang w:bidi="he-IL"/>
        </w:rPr>
        <w:t xml:space="preserve"> </w:t>
      </w:r>
      <w:r w:rsidRPr="003E60E6">
        <w:rPr>
          <w:rFonts w:asciiTheme="minorBidi" w:eastAsiaTheme="minorHAnsi" w:hAnsiTheme="minorBidi" w:cstheme="minorBidi"/>
          <w:b/>
          <w:bCs/>
          <w:color w:val="632423" w:themeColor="accent2" w:themeShade="80"/>
          <w:sz w:val="36"/>
          <w:szCs w:val="36"/>
          <w:lang w:bidi="he-IL"/>
        </w:rPr>
        <w:t>I want you to recall the words spoken in the past by the holy prophets and the command given by our Lord and Savior through your apostles.</w:t>
      </w:r>
      <w:r>
        <w:rPr>
          <w:rFonts w:asciiTheme="minorBidi" w:eastAsiaTheme="minorHAnsi" w:hAnsiTheme="minorBidi" w:cstheme="minorBidi"/>
          <w:b/>
          <w:bCs/>
          <w:color w:val="632423" w:themeColor="accent2" w:themeShade="80"/>
          <w:sz w:val="36"/>
          <w:szCs w:val="36"/>
          <w:lang w:bidi="he-IL"/>
        </w:rPr>
        <w:t xml:space="preserve"> </w:t>
      </w:r>
      <w:r w:rsidRPr="003E60E6">
        <w:rPr>
          <w:rFonts w:asciiTheme="minorBidi" w:eastAsiaTheme="minorHAnsi" w:hAnsiTheme="minorBidi" w:cstheme="minorBidi"/>
          <w:b/>
          <w:bCs/>
          <w:color w:val="632423" w:themeColor="accent2" w:themeShade="80"/>
          <w:sz w:val="36"/>
          <w:szCs w:val="36"/>
          <w:lang w:bidi="he-IL"/>
        </w:rPr>
        <w:t xml:space="preserve">First of all, you must understand that in the last days scoffers will </w:t>
      </w:r>
      <w:r w:rsidRPr="003E60E6">
        <w:rPr>
          <w:rFonts w:asciiTheme="minorBidi" w:eastAsiaTheme="minorHAnsi" w:hAnsiTheme="minorBidi" w:cstheme="minorBidi"/>
          <w:b/>
          <w:bCs/>
          <w:color w:val="632423" w:themeColor="accent2" w:themeShade="80"/>
          <w:sz w:val="36"/>
          <w:szCs w:val="36"/>
          <w:lang w:bidi="he-IL"/>
        </w:rPr>
        <w:lastRenderedPageBreak/>
        <w:t xml:space="preserve">come, </w:t>
      </w:r>
      <w:r w:rsidR="006D4A26" w:rsidRPr="003E60E6">
        <w:rPr>
          <w:rFonts w:asciiTheme="minorBidi" w:eastAsiaTheme="minorHAnsi" w:hAnsiTheme="minorBidi" w:cstheme="minorBidi"/>
          <w:b/>
          <w:bCs/>
          <w:color w:val="632423" w:themeColor="accent2" w:themeShade="80"/>
          <w:sz w:val="36"/>
          <w:szCs w:val="36"/>
          <w:lang w:bidi="he-IL"/>
        </w:rPr>
        <w:t>scoffing,</w:t>
      </w:r>
      <w:r w:rsidRPr="003E60E6">
        <w:rPr>
          <w:rFonts w:asciiTheme="minorBidi" w:eastAsiaTheme="minorHAnsi" w:hAnsiTheme="minorBidi" w:cstheme="minorBidi"/>
          <w:b/>
          <w:bCs/>
          <w:color w:val="632423" w:themeColor="accent2" w:themeShade="80"/>
          <w:sz w:val="36"/>
          <w:szCs w:val="36"/>
          <w:lang w:bidi="he-IL"/>
        </w:rPr>
        <w:t xml:space="preserve"> and following their own evil desires.</w:t>
      </w:r>
      <w:r w:rsidR="00C12645">
        <w:rPr>
          <w:rFonts w:asciiTheme="minorBidi" w:eastAsiaTheme="minorHAnsi" w:hAnsiTheme="minorBidi" w:cstheme="minorBidi"/>
          <w:b/>
          <w:bCs/>
          <w:color w:val="632423" w:themeColor="accent2" w:themeShade="80"/>
          <w:sz w:val="36"/>
          <w:szCs w:val="36"/>
          <w:lang w:bidi="he-IL"/>
        </w:rPr>
        <w:t xml:space="preserve"> </w:t>
      </w:r>
      <w:r w:rsidR="00C12645" w:rsidRPr="00C12645">
        <w:rPr>
          <w:rStyle w:val="FootnoteReference"/>
          <w:rFonts w:asciiTheme="minorBidi" w:eastAsiaTheme="minorHAnsi" w:hAnsiTheme="minorBidi" w:cstheme="minorBidi"/>
          <w:b/>
          <w:bCs/>
          <w:sz w:val="36"/>
          <w:szCs w:val="36"/>
          <w:lang w:bidi="he-IL"/>
        </w:rPr>
        <w:footnoteReference w:id="1"/>
      </w:r>
      <w:r w:rsidR="00C12645">
        <w:rPr>
          <w:rFonts w:asciiTheme="minorBidi" w:eastAsiaTheme="minorHAnsi" w:hAnsiTheme="minorBidi" w:cstheme="minorBidi"/>
          <w:b/>
          <w:bCs/>
          <w:color w:val="632423" w:themeColor="accent2" w:themeShade="80"/>
          <w:sz w:val="36"/>
          <w:szCs w:val="36"/>
          <w:lang w:bidi="he-IL"/>
        </w:rPr>
        <w:t xml:space="preserve"> </w:t>
      </w:r>
      <w:r w:rsidR="00C12645" w:rsidRPr="00C12645">
        <w:rPr>
          <w:rFonts w:asciiTheme="minorBidi" w:eastAsiaTheme="minorHAnsi" w:hAnsiTheme="minorBidi" w:cstheme="minorBidi"/>
          <w:b/>
          <w:bCs/>
          <w:sz w:val="36"/>
          <w:szCs w:val="36"/>
          <w:vertAlign w:val="subscript"/>
          <w:lang w:bidi="he-IL"/>
        </w:rPr>
        <w:t>3</w:t>
      </w:r>
    </w:p>
    <w:p w14:paraId="6E57E897" w14:textId="4B310BCD" w:rsidR="00C12645" w:rsidRPr="00C12645" w:rsidRDefault="00C12645" w:rsidP="00C12645">
      <w:pPr>
        <w:pStyle w:val="NormalWeb"/>
        <w:spacing w:line="384" w:lineRule="auto"/>
        <w:jc w:val="both"/>
        <w:rPr>
          <w:rFonts w:asciiTheme="minorBidi" w:eastAsiaTheme="minorEastAsia" w:hAnsiTheme="minorBidi"/>
          <w:b/>
          <w:bCs/>
          <w:sz w:val="36"/>
          <w:szCs w:val="36"/>
          <w:lang w:bidi="he-IL"/>
        </w:rPr>
      </w:pPr>
      <w:r w:rsidRPr="00C12645">
        <w:rPr>
          <w:rFonts w:asciiTheme="minorBidi" w:eastAsiaTheme="minorEastAsia" w:hAnsiTheme="minorBidi"/>
          <w:b/>
          <w:bCs/>
          <w:color w:val="632423" w:themeColor="accent2" w:themeShade="80"/>
          <w:sz w:val="36"/>
          <w:szCs w:val="36"/>
          <w:lang w:bidi="he-IL"/>
        </w:rPr>
        <w:t xml:space="preserve">They will say, “Where is this ‘coming’ he promised? Ever since our fathers died, everything goes on as it has since the beginning of creation.” But they deliberately forget that long ago by God’s word the heavens existed and the earth was formed out of water and by water. By these waters also the world of that time was deluged and destroyed. By the same word the present heavens and earth are reserved for fire, being kept for the day of judgment and destruction of ungodly men. </w:t>
      </w:r>
      <w:r w:rsidRPr="00C12645">
        <w:rPr>
          <w:rStyle w:val="FootnoteReference"/>
          <w:rFonts w:asciiTheme="minorBidi" w:eastAsiaTheme="minorEastAsia" w:hAnsiTheme="minorBidi"/>
          <w:b/>
          <w:bCs/>
          <w:sz w:val="36"/>
          <w:szCs w:val="36"/>
          <w:lang w:bidi="he-IL"/>
        </w:rPr>
        <w:footnoteReference w:id="2"/>
      </w:r>
      <w:r w:rsidRPr="00C12645">
        <w:rPr>
          <w:rFonts w:asciiTheme="minorBidi" w:eastAsiaTheme="minorEastAsia" w:hAnsiTheme="minorBidi"/>
          <w:b/>
          <w:bCs/>
          <w:sz w:val="36"/>
          <w:szCs w:val="36"/>
          <w:lang w:bidi="he-IL"/>
        </w:rPr>
        <w:t xml:space="preserve"> </w:t>
      </w:r>
      <w:r w:rsidRPr="00C12645">
        <w:rPr>
          <w:rFonts w:asciiTheme="minorBidi" w:eastAsiaTheme="minorEastAsia" w:hAnsiTheme="minorBidi"/>
          <w:b/>
          <w:bCs/>
          <w:sz w:val="36"/>
          <w:szCs w:val="36"/>
          <w:vertAlign w:val="subscript"/>
          <w:lang w:bidi="he-IL"/>
        </w:rPr>
        <w:t>4</w:t>
      </w:r>
    </w:p>
    <w:p w14:paraId="3CA31EA2" w14:textId="30762A80" w:rsidR="00C12645" w:rsidRPr="008611F8" w:rsidRDefault="00C12645" w:rsidP="00C12645">
      <w:pPr>
        <w:pStyle w:val="NormalWeb"/>
        <w:spacing w:line="384" w:lineRule="auto"/>
        <w:jc w:val="both"/>
        <w:rPr>
          <w:rFonts w:asciiTheme="minorBidi" w:hAnsiTheme="minorBidi"/>
          <w:b/>
          <w:bCs/>
          <w:sz w:val="36"/>
          <w:szCs w:val="36"/>
          <w:lang w:bidi="he-IL"/>
        </w:rPr>
      </w:pPr>
      <w:r w:rsidRPr="00C12645">
        <w:rPr>
          <w:rFonts w:asciiTheme="minorBidi" w:hAnsiTheme="minorBidi"/>
          <w:b/>
          <w:bCs/>
          <w:color w:val="632423" w:themeColor="accent2" w:themeShade="80"/>
          <w:sz w:val="36"/>
          <w:szCs w:val="36"/>
          <w:lang w:bidi="he-IL"/>
        </w:rPr>
        <w:t xml:space="preserve">But do not forget this one thing, dear friends: With the Lord a day is like a thousand years, and a thousand years are like a day. The Lord is not slow in keeping his promise, as some understand slowness. He is </w:t>
      </w:r>
      <w:r w:rsidRPr="00C12645">
        <w:rPr>
          <w:rFonts w:asciiTheme="minorBidi" w:hAnsiTheme="minorBidi"/>
          <w:b/>
          <w:bCs/>
          <w:color w:val="632423" w:themeColor="accent2" w:themeShade="80"/>
          <w:sz w:val="36"/>
          <w:szCs w:val="36"/>
          <w:lang w:bidi="he-IL"/>
        </w:rPr>
        <w:lastRenderedPageBreak/>
        <w:t>patient with you, not wanting anyone to perish, but everyone to come to repentance.</w:t>
      </w:r>
      <w:r>
        <w:rPr>
          <w:rFonts w:asciiTheme="minorBidi" w:hAnsiTheme="minorBidi"/>
          <w:b/>
          <w:bCs/>
          <w:color w:val="632423" w:themeColor="accent2" w:themeShade="80"/>
          <w:sz w:val="36"/>
          <w:szCs w:val="36"/>
          <w:lang w:bidi="he-IL"/>
        </w:rPr>
        <w:t xml:space="preserve"> </w:t>
      </w:r>
      <w:r w:rsidRPr="008611F8">
        <w:rPr>
          <w:rStyle w:val="FootnoteReference"/>
          <w:rFonts w:asciiTheme="minorBidi" w:hAnsiTheme="minorBidi"/>
          <w:b/>
          <w:bCs/>
          <w:sz w:val="36"/>
          <w:szCs w:val="36"/>
          <w:lang w:bidi="he-IL"/>
        </w:rPr>
        <w:footnoteReference w:id="3"/>
      </w:r>
    </w:p>
    <w:p w14:paraId="024A74FB" w14:textId="7D583F5C" w:rsidR="00C12645" w:rsidRDefault="00C12645" w:rsidP="00C12645">
      <w:pPr>
        <w:pStyle w:val="NormalWeb"/>
        <w:spacing w:line="384" w:lineRule="auto"/>
        <w:jc w:val="both"/>
        <w:rPr>
          <w:rFonts w:asciiTheme="minorBidi" w:hAnsiTheme="minorBidi"/>
          <w:b/>
          <w:bCs/>
          <w:sz w:val="36"/>
          <w:szCs w:val="36"/>
          <w:lang w:bidi="he-IL"/>
        </w:rPr>
      </w:pPr>
      <w:r w:rsidRPr="00C12645">
        <w:rPr>
          <w:rFonts w:asciiTheme="minorBidi" w:hAnsiTheme="minorBidi"/>
          <w:b/>
          <w:bCs/>
          <w:sz w:val="36"/>
          <w:szCs w:val="36"/>
          <w:lang w:bidi="he-IL"/>
        </w:rPr>
        <w:t>That’s</w:t>
      </w:r>
      <w:r>
        <w:rPr>
          <w:rFonts w:asciiTheme="minorBidi" w:hAnsiTheme="minorBidi"/>
          <w:b/>
          <w:bCs/>
          <w:sz w:val="36"/>
          <w:szCs w:val="36"/>
          <w:lang w:bidi="he-IL"/>
        </w:rPr>
        <w:t xml:space="preserve"> how God looks at time. So, how do we look at time?</w:t>
      </w:r>
    </w:p>
    <w:p w14:paraId="6BBFA4C2" w14:textId="3DF51612" w:rsidR="00C235E9" w:rsidRDefault="00C235E9" w:rsidP="00C12645">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There are 8,760 hours in a year. Work and sleep require about 5000 hours. Allow 1000 hours for dressing and eating and you have about 2000 hours left. Take half of that for recreation and you still have more time than the average student uses for classes and study!</w:t>
      </w:r>
    </w:p>
    <w:p w14:paraId="3DBFCDB9" w14:textId="715734AE" w:rsidR="00C235E9" w:rsidRDefault="00C235E9" w:rsidP="00C12645">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It takes seventy hours and forty minutes to read the Bible through if you read it aloud.</w:t>
      </w:r>
    </w:p>
    <w:p w14:paraId="6F6CB5B8" w14:textId="6CAA53EF" w:rsidR="00C235E9" w:rsidRDefault="00C235E9" w:rsidP="00C12645">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An Atlanta mortician has adopted the drive-in window approach! He has five windows installed next to an alley adjourning his </w:t>
      </w:r>
      <w:r w:rsidR="006D4A26">
        <w:rPr>
          <w:rFonts w:asciiTheme="minorBidi" w:hAnsiTheme="minorBidi"/>
          <w:b/>
          <w:bCs/>
          <w:sz w:val="36"/>
          <w:szCs w:val="36"/>
          <w:lang w:bidi="he-IL"/>
        </w:rPr>
        <w:t>building:</w:t>
      </w:r>
      <w:r>
        <w:rPr>
          <w:rFonts w:asciiTheme="minorBidi" w:hAnsiTheme="minorBidi"/>
          <w:b/>
          <w:bCs/>
          <w:sz w:val="36"/>
          <w:szCs w:val="36"/>
          <w:lang w:bidi="he-IL"/>
        </w:rPr>
        <w:t xml:space="preserve"> each six feet long. Each contains a coffin. He says, “So many people want to come by and see the remains of a relative or friend, </w:t>
      </w:r>
      <w:r>
        <w:rPr>
          <w:rFonts w:asciiTheme="minorBidi" w:hAnsiTheme="minorBidi"/>
          <w:b/>
          <w:bCs/>
          <w:sz w:val="36"/>
          <w:szCs w:val="36"/>
          <w:lang w:bidi="he-IL"/>
        </w:rPr>
        <w:lastRenderedPageBreak/>
        <w:t>but they just don’t have the time. This way they can drive by and just keep on going!”</w:t>
      </w:r>
    </w:p>
    <w:p w14:paraId="05DA3D5E" w14:textId="37D501AC" w:rsidR="008611F8" w:rsidRDefault="008611F8" w:rsidP="00C12645">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Pastor Alfred Wishart opened his Easter Sunday sermon at the Arlington Avenue Presbyterian Church with these words, “Did you ever stop to think how much time it takes to get you all looking so nice for today? With shopping, I estimate that it took each of you four hours to get ready. Since there are about five hundred of you here, that come to two thousand hours. If you divide that up into </w:t>
      </w:r>
      <w:r w:rsidR="006D4A26">
        <w:rPr>
          <w:rFonts w:asciiTheme="minorBidi" w:hAnsiTheme="minorBidi"/>
          <w:b/>
          <w:bCs/>
          <w:sz w:val="36"/>
          <w:szCs w:val="36"/>
          <w:lang w:bidi="he-IL"/>
        </w:rPr>
        <w:t>forty-hour</w:t>
      </w:r>
      <w:r>
        <w:rPr>
          <w:rFonts w:asciiTheme="minorBidi" w:hAnsiTheme="minorBidi"/>
          <w:b/>
          <w:bCs/>
          <w:sz w:val="36"/>
          <w:szCs w:val="36"/>
          <w:lang w:bidi="he-IL"/>
        </w:rPr>
        <w:t xml:space="preserve"> workweeks, and allow two weeks for vacation, it breaks down into a full year of preparation for Easter Sunday. So, that’s where you’ve been since last year!”</w:t>
      </w:r>
    </w:p>
    <w:p w14:paraId="04A21211" w14:textId="3AB1D2F0" w:rsidR="008611F8" w:rsidRDefault="008611F8" w:rsidP="00C12645">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We argue that we never have enough of </w:t>
      </w:r>
      <w:r w:rsidR="005C4B28">
        <w:rPr>
          <w:rFonts w:asciiTheme="minorBidi" w:hAnsiTheme="minorBidi"/>
          <w:b/>
          <w:bCs/>
          <w:sz w:val="36"/>
          <w:szCs w:val="36"/>
          <w:lang w:bidi="he-IL"/>
        </w:rPr>
        <w:t>it</w:t>
      </w:r>
      <w:r>
        <w:rPr>
          <w:rFonts w:asciiTheme="minorBidi" w:hAnsiTheme="minorBidi"/>
          <w:b/>
          <w:bCs/>
          <w:sz w:val="36"/>
          <w:szCs w:val="36"/>
          <w:lang w:bidi="he-IL"/>
        </w:rPr>
        <w:t>.</w:t>
      </w:r>
    </w:p>
    <w:p w14:paraId="40D90531" w14:textId="10A47718" w:rsidR="008611F8" w:rsidRDefault="008611F8" w:rsidP="008611F8">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This is what God’s word says about your use of </w:t>
      </w:r>
      <w:r w:rsidR="00884384">
        <w:rPr>
          <w:rFonts w:asciiTheme="minorBidi" w:hAnsiTheme="minorBidi"/>
          <w:b/>
          <w:bCs/>
          <w:sz w:val="36"/>
          <w:szCs w:val="36"/>
          <w:lang w:bidi="he-IL"/>
        </w:rPr>
        <w:t>time</w:t>
      </w:r>
      <w:r>
        <w:rPr>
          <w:rFonts w:asciiTheme="minorBidi" w:hAnsiTheme="minorBidi"/>
          <w:b/>
          <w:bCs/>
          <w:sz w:val="36"/>
          <w:szCs w:val="36"/>
          <w:lang w:bidi="he-IL"/>
        </w:rPr>
        <w:t xml:space="preserve">, </w:t>
      </w:r>
      <w:r w:rsidRPr="008611F8">
        <w:rPr>
          <w:rFonts w:asciiTheme="minorBidi" w:hAnsiTheme="minorBidi"/>
          <w:b/>
          <w:bCs/>
          <w:sz w:val="36"/>
          <w:szCs w:val="36"/>
          <w:vertAlign w:val="subscript"/>
          <w:lang w:bidi="he-IL"/>
        </w:rPr>
        <w:t>5</w:t>
      </w:r>
      <w:r>
        <w:rPr>
          <w:rFonts w:asciiTheme="minorBidi" w:hAnsiTheme="minorBidi"/>
          <w:b/>
          <w:bCs/>
          <w:sz w:val="36"/>
          <w:szCs w:val="36"/>
          <w:lang w:bidi="he-IL"/>
        </w:rPr>
        <w:t xml:space="preserve"> </w:t>
      </w:r>
      <w:r w:rsidRPr="0034193F">
        <w:rPr>
          <w:rFonts w:asciiTheme="minorBidi" w:hAnsiTheme="minorBidi"/>
          <w:b/>
          <w:bCs/>
          <w:color w:val="632423" w:themeColor="accent2" w:themeShade="80"/>
          <w:sz w:val="36"/>
          <w:szCs w:val="36"/>
          <w:lang w:bidi="he-IL"/>
        </w:rPr>
        <w:t xml:space="preserve">Be very careful, then, how you live — not as unwise </w:t>
      </w:r>
      <w:r w:rsidRPr="0034193F">
        <w:rPr>
          <w:rFonts w:asciiTheme="minorBidi" w:hAnsiTheme="minorBidi"/>
          <w:b/>
          <w:bCs/>
          <w:color w:val="632423" w:themeColor="accent2" w:themeShade="80"/>
          <w:sz w:val="36"/>
          <w:szCs w:val="36"/>
          <w:lang w:bidi="he-IL"/>
        </w:rPr>
        <w:lastRenderedPageBreak/>
        <w:t>but as wise, making the most of every opportunity, because the days are evil</w:t>
      </w:r>
      <w:r w:rsidRPr="008611F8">
        <w:rPr>
          <w:rFonts w:asciiTheme="minorBidi" w:hAnsiTheme="minorBidi"/>
          <w:b/>
          <w:bCs/>
          <w:sz w:val="36"/>
          <w:szCs w:val="36"/>
          <w:lang w:bidi="he-IL"/>
        </w:rPr>
        <w: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4"/>
      </w:r>
      <w:r w:rsidR="0034193F">
        <w:rPr>
          <w:rFonts w:asciiTheme="minorBidi" w:hAnsiTheme="minorBidi"/>
          <w:b/>
          <w:bCs/>
          <w:sz w:val="36"/>
          <w:szCs w:val="36"/>
          <w:lang w:bidi="he-IL"/>
        </w:rPr>
        <w:t xml:space="preserve"> </w:t>
      </w:r>
      <w:r w:rsidR="0034193F" w:rsidRPr="0034193F">
        <w:rPr>
          <w:rFonts w:asciiTheme="minorBidi" w:hAnsiTheme="minorBidi"/>
          <w:b/>
          <w:bCs/>
          <w:sz w:val="36"/>
          <w:szCs w:val="36"/>
          <w:vertAlign w:val="subscript"/>
          <w:lang w:bidi="he-IL"/>
        </w:rPr>
        <w:t>6</w:t>
      </w:r>
    </w:p>
    <w:p w14:paraId="6ECDC14D" w14:textId="18F2395B" w:rsidR="0034193F" w:rsidRDefault="0034193F" w:rsidP="008611F8">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So, what about your use of time? How are you expected to use it?</w:t>
      </w:r>
      <w:r w:rsidR="005064F7">
        <w:rPr>
          <w:rFonts w:asciiTheme="minorBidi" w:hAnsiTheme="minorBidi"/>
          <w:b/>
          <w:bCs/>
          <w:sz w:val="36"/>
          <w:szCs w:val="36"/>
          <w:lang w:bidi="he-IL"/>
        </w:rPr>
        <w:t xml:space="preserve"> </w:t>
      </w:r>
      <w:r w:rsidR="005064F7" w:rsidRPr="005064F7">
        <w:rPr>
          <w:rFonts w:asciiTheme="minorBidi" w:hAnsiTheme="minorBidi"/>
          <w:b/>
          <w:bCs/>
          <w:sz w:val="36"/>
          <w:szCs w:val="36"/>
          <w:vertAlign w:val="subscript"/>
          <w:lang w:bidi="he-IL"/>
        </w:rPr>
        <w:t>7</w:t>
      </w:r>
    </w:p>
    <w:p w14:paraId="4FDF5FBD" w14:textId="7721D42F" w:rsidR="005064F7" w:rsidRDefault="005064F7" w:rsidP="008611F8">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Let’s notice first . . .</w:t>
      </w:r>
    </w:p>
    <w:p w14:paraId="19A1EDB7" w14:textId="3275F005" w:rsidR="005064F7" w:rsidRPr="005064F7" w:rsidRDefault="005064F7" w:rsidP="005064F7">
      <w:pPr>
        <w:pStyle w:val="NormalWeb"/>
        <w:spacing w:line="384" w:lineRule="auto"/>
        <w:jc w:val="center"/>
        <w:rPr>
          <w:rFonts w:asciiTheme="minorBidi" w:hAnsiTheme="minorBidi"/>
          <w:b/>
          <w:bCs/>
          <w:sz w:val="44"/>
          <w:szCs w:val="44"/>
          <w:lang w:bidi="he-IL"/>
        </w:rPr>
      </w:pPr>
      <w:r w:rsidRPr="005064F7">
        <w:rPr>
          <w:rFonts w:asciiTheme="minorBidi" w:hAnsiTheme="minorBidi"/>
          <w:b/>
          <w:bCs/>
          <w:sz w:val="44"/>
          <w:szCs w:val="44"/>
          <w:lang w:bidi="he-IL"/>
        </w:rPr>
        <w:t>I. God Always Uses Time Perfectly</w:t>
      </w:r>
    </w:p>
    <w:p w14:paraId="321AC049" w14:textId="0B07F638" w:rsidR="005064F7" w:rsidRPr="007C325E" w:rsidRDefault="005064F7" w:rsidP="008611F8">
      <w:pPr>
        <w:pStyle w:val="NormalWeb"/>
        <w:spacing w:line="384" w:lineRule="auto"/>
        <w:jc w:val="both"/>
        <w:rPr>
          <w:rFonts w:asciiTheme="minorBidi" w:hAnsiTheme="minorBidi"/>
          <w:b/>
          <w:bCs/>
          <w:sz w:val="36"/>
          <w:szCs w:val="36"/>
          <w:vertAlign w:val="subscript"/>
          <w:lang w:bidi="he-IL"/>
        </w:rPr>
      </w:pPr>
      <w:r>
        <w:rPr>
          <w:rFonts w:asciiTheme="minorBidi" w:hAnsiTheme="minorBidi"/>
          <w:b/>
          <w:bCs/>
          <w:sz w:val="36"/>
          <w:szCs w:val="36"/>
          <w:lang w:bidi="he-IL"/>
        </w:rPr>
        <w:t>God always uses time perfectly.</w:t>
      </w:r>
      <w:r w:rsidR="007C325E">
        <w:rPr>
          <w:rFonts w:asciiTheme="minorBidi" w:hAnsiTheme="minorBidi"/>
          <w:b/>
          <w:bCs/>
          <w:sz w:val="36"/>
          <w:szCs w:val="36"/>
          <w:lang w:bidi="he-IL"/>
        </w:rPr>
        <w:t xml:space="preserve"> </w:t>
      </w:r>
      <w:r w:rsidR="007C325E" w:rsidRPr="007C325E">
        <w:rPr>
          <w:rFonts w:asciiTheme="minorBidi" w:hAnsiTheme="minorBidi"/>
          <w:b/>
          <w:bCs/>
          <w:sz w:val="36"/>
          <w:szCs w:val="36"/>
          <w:vertAlign w:val="subscript"/>
          <w:lang w:bidi="he-IL"/>
        </w:rPr>
        <w:t>8</w:t>
      </w:r>
    </w:p>
    <w:p w14:paraId="296270D7" w14:textId="5465128A" w:rsidR="007C325E" w:rsidRPr="008611F8" w:rsidRDefault="007C325E" w:rsidP="007C325E">
      <w:pPr>
        <w:pStyle w:val="NormalWeb"/>
        <w:spacing w:line="384" w:lineRule="auto"/>
        <w:jc w:val="both"/>
        <w:rPr>
          <w:rFonts w:asciiTheme="minorBidi" w:hAnsiTheme="minorBidi"/>
          <w:b/>
          <w:bCs/>
          <w:sz w:val="36"/>
          <w:szCs w:val="36"/>
          <w:lang w:bidi="he-IL"/>
        </w:rPr>
      </w:pPr>
      <w:r w:rsidRPr="000434B7">
        <w:rPr>
          <w:rFonts w:asciiTheme="minorBidi" w:hAnsiTheme="minorBidi"/>
          <w:b/>
          <w:bCs/>
          <w:color w:val="006600"/>
          <w:sz w:val="36"/>
          <w:szCs w:val="36"/>
          <w:lang w:bidi="he-IL"/>
        </w:rPr>
        <w:t>The Lord came</w:t>
      </w:r>
      <w:r>
        <w:rPr>
          <w:rFonts w:asciiTheme="minorBidi" w:hAnsiTheme="minorBidi"/>
          <w:b/>
          <w:bCs/>
          <w:sz w:val="36"/>
          <w:szCs w:val="36"/>
          <w:lang w:bidi="he-IL"/>
        </w:rPr>
        <w:t xml:space="preserve"> at the perfect time. </w:t>
      </w:r>
      <w:r w:rsidRPr="007C325E">
        <w:rPr>
          <w:rFonts w:asciiTheme="minorBidi" w:hAnsiTheme="minorBidi"/>
          <w:b/>
          <w:bCs/>
          <w:sz w:val="36"/>
          <w:szCs w:val="36"/>
          <w:vertAlign w:val="subscript"/>
          <w:lang w:bidi="he-IL"/>
        </w:rPr>
        <w:t>9</w:t>
      </w:r>
      <w:r>
        <w:rPr>
          <w:rFonts w:asciiTheme="minorBidi" w:hAnsiTheme="minorBidi"/>
          <w:b/>
          <w:bCs/>
          <w:sz w:val="36"/>
          <w:szCs w:val="36"/>
          <w:lang w:bidi="he-IL"/>
        </w:rPr>
        <w:t xml:space="preserve"> </w:t>
      </w:r>
      <w:r w:rsidRPr="007C325E">
        <w:rPr>
          <w:rFonts w:asciiTheme="minorBidi" w:hAnsiTheme="minorBidi"/>
          <w:b/>
          <w:bCs/>
          <w:color w:val="632423" w:themeColor="accent2" w:themeShade="80"/>
          <w:sz w:val="36"/>
          <w:szCs w:val="36"/>
          <w:lang w:bidi="he-IL"/>
        </w:rPr>
        <w:t>“</w:t>
      </w:r>
      <w:r w:rsidRPr="007C325E">
        <w:rPr>
          <w:rFonts w:asciiTheme="minorBidi" w:hAnsiTheme="minorBidi"/>
          <w:b/>
          <w:bCs/>
          <w:color w:val="632423" w:themeColor="accent2" w:themeShade="80"/>
          <w:sz w:val="36"/>
          <w:szCs w:val="36"/>
          <w:u w:val="single"/>
          <w:lang w:bidi="he-IL"/>
        </w:rPr>
        <w:t>The time has come</w:t>
      </w:r>
      <w:r w:rsidRPr="007C325E">
        <w:rPr>
          <w:rFonts w:asciiTheme="minorBidi" w:hAnsiTheme="minorBidi"/>
          <w:b/>
          <w:bCs/>
          <w:color w:val="632423" w:themeColor="accent2" w:themeShade="80"/>
          <w:sz w:val="36"/>
          <w:szCs w:val="36"/>
          <w:lang w:bidi="he-IL"/>
        </w:rPr>
        <w:t>,” he said. “The kingdom of God is near. Repent and believe the good news!”</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5"/>
      </w:r>
      <w:r>
        <w:rPr>
          <w:rFonts w:asciiTheme="minorBidi" w:hAnsiTheme="minorBidi"/>
          <w:b/>
          <w:bCs/>
          <w:sz w:val="36"/>
          <w:szCs w:val="36"/>
          <w:lang w:bidi="he-IL"/>
        </w:rPr>
        <w:t xml:space="preserve"> </w:t>
      </w:r>
      <w:r w:rsidRPr="007C325E">
        <w:rPr>
          <w:rFonts w:asciiTheme="minorBidi" w:hAnsiTheme="minorBidi"/>
          <w:b/>
          <w:bCs/>
          <w:sz w:val="36"/>
          <w:szCs w:val="36"/>
          <w:vertAlign w:val="subscript"/>
          <w:lang w:bidi="he-IL"/>
        </w:rPr>
        <w:t>10</w:t>
      </w:r>
      <w:r>
        <w:rPr>
          <w:rFonts w:asciiTheme="minorBidi" w:hAnsiTheme="minorBidi"/>
          <w:b/>
          <w:bCs/>
          <w:sz w:val="36"/>
          <w:szCs w:val="36"/>
          <w:lang w:bidi="he-IL"/>
        </w:rPr>
        <w:t xml:space="preserve"> </w:t>
      </w:r>
      <w:r w:rsidRPr="000434B7">
        <w:rPr>
          <w:rFonts w:asciiTheme="minorBidi" w:hAnsiTheme="minorBidi"/>
          <w:b/>
          <w:bCs/>
          <w:color w:val="632423" w:themeColor="accent2" w:themeShade="80"/>
          <w:sz w:val="36"/>
          <w:szCs w:val="36"/>
          <w:lang w:bidi="he-IL"/>
        </w:rPr>
        <w:t xml:space="preserve">For there is one God and one mediator between God and men, the man Christ Jesus, who gave himself as a ransom for all men — the testimony given </w:t>
      </w:r>
      <w:r w:rsidRPr="000434B7">
        <w:rPr>
          <w:rFonts w:asciiTheme="minorBidi" w:hAnsiTheme="minorBidi"/>
          <w:b/>
          <w:bCs/>
          <w:color w:val="632423" w:themeColor="accent2" w:themeShade="80"/>
          <w:sz w:val="36"/>
          <w:szCs w:val="36"/>
          <w:u w:val="single"/>
          <w:lang w:bidi="he-IL"/>
        </w:rPr>
        <w:t>in its proper time</w:t>
      </w:r>
      <w:r w:rsidRPr="007C325E">
        <w:rPr>
          <w:rFonts w:asciiTheme="minorBidi" w:hAnsiTheme="minorBidi"/>
          <w:b/>
          <w:bCs/>
          <w:sz w:val="36"/>
          <w:szCs w:val="36"/>
          <w:lang w:bidi="he-IL"/>
        </w:rPr>
        <w: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6"/>
      </w:r>
      <w:r>
        <w:rPr>
          <w:rFonts w:asciiTheme="minorBidi" w:hAnsiTheme="minorBidi"/>
          <w:b/>
          <w:bCs/>
          <w:sz w:val="36"/>
          <w:szCs w:val="36"/>
          <w:lang w:bidi="he-IL"/>
        </w:rPr>
        <w:t xml:space="preserve"> </w:t>
      </w:r>
      <w:r w:rsidRPr="007C325E">
        <w:rPr>
          <w:rFonts w:asciiTheme="minorBidi" w:hAnsiTheme="minorBidi"/>
          <w:b/>
          <w:bCs/>
          <w:sz w:val="36"/>
          <w:szCs w:val="36"/>
          <w:vertAlign w:val="subscript"/>
          <w:lang w:bidi="he-IL"/>
        </w:rPr>
        <w:t>11</w:t>
      </w:r>
      <w:r>
        <w:rPr>
          <w:rFonts w:asciiTheme="minorBidi" w:hAnsiTheme="minorBidi"/>
          <w:b/>
          <w:bCs/>
          <w:sz w:val="36"/>
          <w:szCs w:val="36"/>
          <w:lang w:bidi="he-IL"/>
        </w:rPr>
        <w:t xml:space="preserve"> </w:t>
      </w:r>
      <w:r w:rsidRPr="000434B7">
        <w:rPr>
          <w:rFonts w:asciiTheme="minorBidi" w:hAnsiTheme="minorBidi"/>
          <w:b/>
          <w:bCs/>
          <w:color w:val="632423" w:themeColor="accent2" w:themeShade="80"/>
          <w:sz w:val="36"/>
          <w:szCs w:val="36"/>
          <w:lang w:bidi="he-IL"/>
        </w:rPr>
        <w:t xml:space="preserve">But </w:t>
      </w:r>
      <w:r w:rsidRPr="000434B7">
        <w:rPr>
          <w:rFonts w:asciiTheme="minorBidi" w:hAnsiTheme="minorBidi"/>
          <w:b/>
          <w:bCs/>
          <w:color w:val="632423" w:themeColor="accent2" w:themeShade="80"/>
          <w:sz w:val="36"/>
          <w:szCs w:val="36"/>
          <w:u w:val="single"/>
          <w:lang w:bidi="he-IL"/>
        </w:rPr>
        <w:t>when the time had fully come</w:t>
      </w:r>
      <w:r w:rsidRPr="000434B7">
        <w:rPr>
          <w:rFonts w:asciiTheme="minorBidi" w:hAnsiTheme="minorBidi"/>
          <w:b/>
          <w:bCs/>
          <w:color w:val="632423" w:themeColor="accent2" w:themeShade="80"/>
          <w:sz w:val="36"/>
          <w:szCs w:val="36"/>
          <w:lang w:bidi="he-IL"/>
        </w:rPr>
        <w:t xml:space="preserve">, God sent his Son, born </w:t>
      </w:r>
      <w:r w:rsidRPr="000434B7">
        <w:rPr>
          <w:rFonts w:asciiTheme="minorBidi" w:hAnsiTheme="minorBidi"/>
          <w:b/>
          <w:bCs/>
          <w:color w:val="632423" w:themeColor="accent2" w:themeShade="80"/>
          <w:sz w:val="36"/>
          <w:szCs w:val="36"/>
          <w:lang w:bidi="he-IL"/>
        </w:rPr>
        <w:lastRenderedPageBreak/>
        <w:t>of a woman, born under law, to redeem those under law, that we might receive the full rights of sons</w:t>
      </w:r>
      <w:r w:rsidRPr="007C325E">
        <w:rPr>
          <w:rFonts w:asciiTheme="minorBidi" w:hAnsiTheme="minorBidi"/>
          <w:b/>
          <w:bCs/>
          <w:sz w:val="36"/>
          <w:szCs w:val="36"/>
          <w:lang w:bidi="he-IL"/>
        </w:rPr>
        <w: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7"/>
      </w:r>
      <w:r w:rsidR="000434B7">
        <w:rPr>
          <w:rFonts w:asciiTheme="minorBidi" w:hAnsiTheme="minorBidi"/>
          <w:b/>
          <w:bCs/>
          <w:sz w:val="36"/>
          <w:szCs w:val="36"/>
          <w:lang w:bidi="he-IL"/>
        </w:rPr>
        <w:t xml:space="preserve"> </w:t>
      </w:r>
      <w:r w:rsidR="000434B7" w:rsidRPr="000434B7">
        <w:rPr>
          <w:rFonts w:asciiTheme="minorBidi" w:hAnsiTheme="minorBidi"/>
          <w:b/>
          <w:bCs/>
          <w:sz w:val="36"/>
          <w:szCs w:val="36"/>
          <w:vertAlign w:val="subscript"/>
          <w:lang w:bidi="he-IL"/>
        </w:rPr>
        <w:t>12</w:t>
      </w:r>
    </w:p>
    <w:p w14:paraId="686F3966" w14:textId="169CA577" w:rsidR="008611F8" w:rsidRDefault="000434B7" w:rsidP="000434B7">
      <w:pPr>
        <w:pStyle w:val="NormalWeb"/>
        <w:spacing w:line="384" w:lineRule="auto"/>
        <w:jc w:val="both"/>
        <w:rPr>
          <w:rFonts w:asciiTheme="minorBidi" w:hAnsiTheme="minorBidi"/>
          <w:b/>
          <w:bCs/>
          <w:color w:val="632423" w:themeColor="accent2" w:themeShade="80"/>
          <w:sz w:val="36"/>
          <w:szCs w:val="36"/>
          <w:lang w:bidi="he-IL"/>
        </w:rPr>
      </w:pPr>
      <w:r w:rsidRPr="000434B7">
        <w:rPr>
          <w:rFonts w:asciiTheme="minorBidi" w:hAnsiTheme="minorBidi"/>
          <w:b/>
          <w:bCs/>
          <w:color w:val="006600"/>
          <w:sz w:val="36"/>
          <w:szCs w:val="36"/>
          <w:lang w:bidi="he-IL"/>
        </w:rPr>
        <w:t>The gospel was presented</w:t>
      </w:r>
      <w:r>
        <w:rPr>
          <w:rFonts w:asciiTheme="minorBidi" w:hAnsiTheme="minorBidi"/>
          <w:b/>
          <w:bCs/>
          <w:sz w:val="36"/>
          <w:szCs w:val="36"/>
          <w:lang w:bidi="he-IL"/>
        </w:rPr>
        <w:t xml:space="preserve"> at the perfect time. </w:t>
      </w:r>
      <w:r w:rsidRPr="000434B7">
        <w:rPr>
          <w:rFonts w:asciiTheme="minorBidi" w:hAnsiTheme="minorBidi"/>
          <w:b/>
          <w:bCs/>
          <w:color w:val="632423" w:themeColor="accent2" w:themeShade="80"/>
          <w:sz w:val="36"/>
          <w:szCs w:val="36"/>
          <w:lang w:bidi="he-IL"/>
        </w:rPr>
        <w:t xml:space="preserve">At his appointed season he brought his word to light through the preaching entrusted to me by the command of God our Savior . . . </w:t>
      </w:r>
      <w:r>
        <w:rPr>
          <w:rStyle w:val="FootnoteReference"/>
          <w:rFonts w:asciiTheme="minorBidi" w:hAnsiTheme="minorBidi"/>
          <w:b/>
          <w:bCs/>
          <w:sz w:val="36"/>
          <w:szCs w:val="36"/>
          <w:lang w:bidi="he-IL"/>
        </w:rPr>
        <w:footnoteReference w:id="8"/>
      </w:r>
      <w:r>
        <w:rPr>
          <w:rFonts w:asciiTheme="minorBidi" w:hAnsiTheme="minorBidi"/>
          <w:b/>
          <w:bCs/>
          <w:color w:val="632423" w:themeColor="accent2" w:themeShade="80"/>
          <w:sz w:val="36"/>
          <w:szCs w:val="36"/>
          <w:lang w:bidi="he-IL"/>
        </w:rPr>
        <w:t xml:space="preserve"> </w:t>
      </w:r>
      <w:r w:rsidRPr="000434B7">
        <w:rPr>
          <w:rFonts w:asciiTheme="minorBidi" w:hAnsiTheme="minorBidi"/>
          <w:b/>
          <w:bCs/>
          <w:sz w:val="36"/>
          <w:szCs w:val="36"/>
          <w:vertAlign w:val="subscript"/>
          <w:lang w:bidi="he-IL"/>
        </w:rPr>
        <w:t>13</w:t>
      </w:r>
    </w:p>
    <w:p w14:paraId="7E609061" w14:textId="3AD1B69B" w:rsidR="000434B7" w:rsidRDefault="000434B7" w:rsidP="009A2791">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The Lord is </w:t>
      </w:r>
      <w:r w:rsidRPr="000434B7">
        <w:rPr>
          <w:rFonts w:asciiTheme="minorBidi" w:hAnsiTheme="minorBidi"/>
          <w:b/>
          <w:bCs/>
          <w:color w:val="006600"/>
          <w:sz w:val="36"/>
          <w:szCs w:val="36"/>
          <w:lang w:bidi="he-IL"/>
        </w:rPr>
        <w:t>coming again</w:t>
      </w:r>
      <w:r>
        <w:rPr>
          <w:rFonts w:asciiTheme="minorBidi" w:hAnsiTheme="minorBidi"/>
          <w:b/>
          <w:bCs/>
          <w:sz w:val="36"/>
          <w:szCs w:val="36"/>
          <w:lang w:bidi="he-IL"/>
        </w:rPr>
        <w:t xml:space="preserve"> at the perfect time.</w:t>
      </w:r>
      <w:r w:rsidR="009A2791">
        <w:rPr>
          <w:rFonts w:asciiTheme="minorBidi" w:hAnsiTheme="minorBidi"/>
          <w:b/>
          <w:bCs/>
          <w:sz w:val="36"/>
          <w:szCs w:val="36"/>
          <w:lang w:bidi="he-IL"/>
        </w:rPr>
        <w:t xml:space="preserve"> Ephesians, chapter 1, verses 9 and 10 state, </w:t>
      </w:r>
      <w:r w:rsidR="009A2791" w:rsidRPr="009A2791">
        <w:rPr>
          <w:rFonts w:asciiTheme="minorBidi" w:hAnsiTheme="minorBidi"/>
          <w:b/>
          <w:bCs/>
          <w:color w:val="632423" w:themeColor="accent2" w:themeShade="80"/>
          <w:sz w:val="36"/>
          <w:szCs w:val="36"/>
          <w:lang w:bidi="he-IL"/>
        </w:rPr>
        <w:t>And he made known to us the mystery of his will according to his good pleasure, which he purposed in Christ, to be put into effect when the times will have reached their fulfillment — to bring all things in heaven and on earth together under one head, even Christ</w:t>
      </w:r>
      <w:r w:rsidR="009A2791" w:rsidRPr="009A2791">
        <w:rPr>
          <w:rFonts w:asciiTheme="minorBidi" w:hAnsiTheme="minorBidi"/>
          <w:b/>
          <w:bCs/>
          <w:sz w:val="36"/>
          <w:szCs w:val="36"/>
          <w:lang w:bidi="he-IL"/>
        </w:rPr>
        <w:t>.</w:t>
      </w:r>
      <w:r w:rsidR="00172AB4">
        <w:rPr>
          <w:rFonts w:asciiTheme="minorBidi" w:hAnsiTheme="minorBidi"/>
          <w:b/>
          <w:bCs/>
          <w:sz w:val="36"/>
          <w:szCs w:val="36"/>
          <w:lang w:bidi="he-IL"/>
        </w:rPr>
        <w:t xml:space="preserve"> </w:t>
      </w:r>
      <w:r w:rsidR="00172AB4" w:rsidRPr="00172AB4">
        <w:rPr>
          <w:rFonts w:asciiTheme="minorBidi" w:hAnsiTheme="minorBidi"/>
          <w:b/>
          <w:bCs/>
          <w:sz w:val="36"/>
          <w:szCs w:val="36"/>
          <w:vertAlign w:val="subscript"/>
          <w:lang w:bidi="he-IL"/>
        </w:rPr>
        <w:t>14</w:t>
      </w:r>
    </w:p>
    <w:p w14:paraId="182490BD" w14:textId="77777777" w:rsidR="00491054" w:rsidRDefault="00491054" w:rsidP="007F501D">
      <w:pPr>
        <w:pStyle w:val="NormalWeb"/>
        <w:spacing w:line="384" w:lineRule="auto"/>
        <w:jc w:val="center"/>
        <w:rPr>
          <w:rFonts w:asciiTheme="minorBidi" w:hAnsiTheme="minorBidi"/>
          <w:b/>
          <w:bCs/>
          <w:sz w:val="44"/>
          <w:szCs w:val="44"/>
          <w:lang w:bidi="he-IL"/>
        </w:rPr>
      </w:pPr>
    </w:p>
    <w:p w14:paraId="767D04DF" w14:textId="77777777" w:rsidR="00491054" w:rsidRDefault="00491054" w:rsidP="007F501D">
      <w:pPr>
        <w:pStyle w:val="NormalWeb"/>
        <w:spacing w:line="384" w:lineRule="auto"/>
        <w:jc w:val="center"/>
        <w:rPr>
          <w:rFonts w:asciiTheme="minorBidi" w:hAnsiTheme="minorBidi"/>
          <w:b/>
          <w:bCs/>
          <w:sz w:val="44"/>
          <w:szCs w:val="44"/>
          <w:lang w:bidi="he-IL"/>
        </w:rPr>
      </w:pPr>
    </w:p>
    <w:p w14:paraId="1F7EDE38" w14:textId="4F778376" w:rsidR="00172AB4" w:rsidRPr="007F501D" w:rsidRDefault="00172AB4" w:rsidP="007F501D">
      <w:pPr>
        <w:pStyle w:val="NormalWeb"/>
        <w:spacing w:line="384" w:lineRule="auto"/>
        <w:jc w:val="center"/>
        <w:rPr>
          <w:rFonts w:asciiTheme="minorBidi" w:hAnsiTheme="minorBidi"/>
          <w:b/>
          <w:bCs/>
          <w:sz w:val="44"/>
          <w:szCs w:val="44"/>
          <w:lang w:bidi="he-IL"/>
        </w:rPr>
      </w:pPr>
      <w:r w:rsidRPr="007F501D">
        <w:rPr>
          <w:rFonts w:asciiTheme="minorBidi" w:hAnsiTheme="minorBidi"/>
          <w:b/>
          <w:bCs/>
          <w:sz w:val="44"/>
          <w:szCs w:val="44"/>
          <w:lang w:bidi="he-IL"/>
        </w:rPr>
        <w:lastRenderedPageBreak/>
        <w:t>II. How You Might Use Your Time Unwisely</w:t>
      </w:r>
    </w:p>
    <w:p w14:paraId="26EB3EC2" w14:textId="6A6B10FB" w:rsidR="00172AB4" w:rsidRDefault="00172AB4" w:rsidP="009A2791">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How might </w:t>
      </w:r>
      <w:r w:rsidR="00491054">
        <w:rPr>
          <w:rFonts w:asciiTheme="minorBidi" w:hAnsiTheme="minorBidi"/>
          <w:b/>
          <w:bCs/>
          <w:sz w:val="36"/>
          <w:szCs w:val="36"/>
          <w:lang w:bidi="he-IL"/>
        </w:rPr>
        <w:t xml:space="preserve">you </w:t>
      </w:r>
      <w:r>
        <w:rPr>
          <w:rFonts w:asciiTheme="minorBidi" w:hAnsiTheme="minorBidi"/>
          <w:b/>
          <w:bCs/>
          <w:sz w:val="36"/>
          <w:szCs w:val="36"/>
          <w:lang w:bidi="he-IL"/>
        </w:rPr>
        <w:t>use your time unwisely</w:t>
      </w:r>
      <w:r w:rsidR="00491054">
        <w:rPr>
          <w:rFonts w:asciiTheme="minorBidi" w:hAnsiTheme="minorBidi"/>
          <w:b/>
          <w:bCs/>
          <w:sz w:val="36"/>
          <w:szCs w:val="36"/>
          <w:lang w:bidi="he-IL"/>
        </w:rPr>
        <w:t>?</w:t>
      </w:r>
      <w:r w:rsidR="007F501D">
        <w:rPr>
          <w:rFonts w:asciiTheme="minorBidi" w:hAnsiTheme="minorBidi"/>
          <w:b/>
          <w:bCs/>
          <w:sz w:val="36"/>
          <w:szCs w:val="36"/>
          <w:lang w:bidi="he-IL"/>
        </w:rPr>
        <w:t xml:space="preserve"> </w:t>
      </w:r>
      <w:r w:rsidR="007F501D" w:rsidRPr="007F501D">
        <w:rPr>
          <w:rFonts w:asciiTheme="minorBidi" w:hAnsiTheme="minorBidi"/>
          <w:b/>
          <w:bCs/>
          <w:sz w:val="36"/>
          <w:szCs w:val="36"/>
          <w:vertAlign w:val="subscript"/>
          <w:lang w:bidi="he-IL"/>
        </w:rPr>
        <w:t>15</w:t>
      </w:r>
    </w:p>
    <w:p w14:paraId="418890EB" w14:textId="32F16532" w:rsidR="007F501D" w:rsidRDefault="007F501D" w:rsidP="009A2791">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You might use it unwisely </w:t>
      </w:r>
      <w:r w:rsidRPr="007F501D">
        <w:rPr>
          <w:rFonts w:asciiTheme="minorBidi" w:hAnsiTheme="minorBidi"/>
          <w:b/>
          <w:bCs/>
          <w:color w:val="006600"/>
          <w:sz w:val="36"/>
          <w:szCs w:val="36"/>
          <w:lang w:bidi="he-IL"/>
        </w:rPr>
        <w:t>by pretending that you have control</w:t>
      </w:r>
      <w:r>
        <w:rPr>
          <w:rFonts w:asciiTheme="minorBidi" w:hAnsiTheme="minorBidi"/>
          <w:b/>
          <w:bCs/>
          <w:sz w:val="36"/>
          <w:szCs w:val="36"/>
          <w:lang w:bidi="he-IL"/>
        </w:rPr>
        <w:t xml:space="preserve"> over what happens to you. You don’t! </w:t>
      </w:r>
      <w:r w:rsidRPr="007F501D">
        <w:rPr>
          <w:rFonts w:asciiTheme="minorBidi" w:hAnsiTheme="minorBidi"/>
          <w:b/>
          <w:bCs/>
          <w:sz w:val="36"/>
          <w:szCs w:val="36"/>
          <w:vertAlign w:val="subscript"/>
          <w:lang w:bidi="he-IL"/>
        </w:rPr>
        <w:t>16</w:t>
      </w:r>
    </w:p>
    <w:p w14:paraId="09656590" w14:textId="77777777" w:rsidR="007F501D" w:rsidRDefault="007F501D" w:rsidP="009A2791">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You may </w:t>
      </w:r>
      <w:r w:rsidRPr="007F501D">
        <w:rPr>
          <w:rFonts w:asciiTheme="minorBidi" w:hAnsiTheme="minorBidi"/>
          <w:b/>
          <w:bCs/>
          <w:sz w:val="36"/>
          <w:szCs w:val="36"/>
          <w:u w:val="single"/>
          <w:lang w:bidi="he-IL"/>
        </w:rPr>
        <w:t>boast</w:t>
      </w:r>
      <w:r>
        <w:rPr>
          <w:rFonts w:asciiTheme="minorBidi" w:hAnsiTheme="minorBidi"/>
          <w:b/>
          <w:bCs/>
          <w:sz w:val="36"/>
          <w:szCs w:val="36"/>
          <w:lang w:bidi="he-IL"/>
        </w:rPr>
        <w:t xml:space="preserve"> about your future. Proverbs, chapter 27, warns against that! </w:t>
      </w:r>
      <w:r>
        <w:rPr>
          <w:rStyle w:val="FootnoteReference"/>
          <w:rFonts w:asciiTheme="minorBidi" w:hAnsiTheme="minorBidi"/>
          <w:b/>
          <w:bCs/>
          <w:sz w:val="36"/>
          <w:szCs w:val="36"/>
          <w:lang w:bidi="he-IL"/>
        </w:rPr>
        <w:footnoteReference w:id="9"/>
      </w:r>
      <w:r>
        <w:rPr>
          <w:rFonts w:asciiTheme="minorBidi" w:hAnsiTheme="minorBidi"/>
          <w:b/>
          <w:bCs/>
          <w:sz w:val="36"/>
          <w:szCs w:val="36"/>
          <w:lang w:bidi="he-IL"/>
        </w:rPr>
        <w:t xml:space="preserve"> </w:t>
      </w:r>
      <w:r w:rsidRPr="007F501D">
        <w:rPr>
          <w:rFonts w:asciiTheme="minorBidi" w:hAnsiTheme="minorBidi"/>
          <w:b/>
          <w:bCs/>
          <w:sz w:val="36"/>
          <w:szCs w:val="36"/>
          <w:vertAlign w:val="subscript"/>
          <w:lang w:bidi="he-IL"/>
        </w:rPr>
        <w:t>17</w:t>
      </w:r>
      <w:r>
        <w:rPr>
          <w:rFonts w:asciiTheme="minorBidi" w:hAnsiTheme="minorBidi"/>
          <w:b/>
          <w:bCs/>
          <w:sz w:val="36"/>
          <w:szCs w:val="36"/>
          <w:lang w:bidi="he-IL"/>
        </w:rPr>
        <w:t xml:space="preserve"> </w:t>
      </w:r>
    </w:p>
    <w:p w14:paraId="0444AEF5" w14:textId="08B163CA" w:rsidR="007F501D" w:rsidRDefault="006D4A26" w:rsidP="007F501D">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Or</w:t>
      </w:r>
      <w:r w:rsidR="007F501D">
        <w:rPr>
          <w:rFonts w:asciiTheme="minorBidi" w:hAnsiTheme="minorBidi"/>
          <w:b/>
          <w:bCs/>
          <w:sz w:val="36"/>
          <w:szCs w:val="36"/>
          <w:lang w:bidi="he-IL"/>
        </w:rPr>
        <w:t xml:space="preserve"> you may plan for tomorrow’s </w:t>
      </w:r>
      <w:r w:rsidR="007F501D" w:rsidRPr="007F501D">
        <w:rPr>
          <w:rFonts w:asciiTheme="minorBidi" w:hAnsiTheme="minorBidi"/>
          <w:b/>
          <w:bCs/>
          <w:sz w:val="36"/>
          <w:szCs w:val="36"/>
          <w:u w:val="single"/>
          <w:lang w:bidi="he-IL"/>
        </w:rPr>
        <w:t>self indulgence</w:t>
      </w:r>
      <w:r w:rsidR="007F501D">
        <w:rPr>
          <w:rFonts w:asciiTheme="minorBidi" w:hAnsiTheme="minorBidi"/>
          <w:b/>
          <w:bCs/>
          <w:sz w:val="36"/>
          <w:szCs w:val="36"/>
          <w:lang w:bidi="he-IL"/>
        </w:rPr>
        <w:t xml:space="preserve">. </w:t>
      </w:r>
      <w:r w:rsidR="007F501D" w:rsidRPr="007F501D">
        <w:rPr>
          <w:rFonts w:asciiTheme="minorBidi" w:hAnsiTheme="minorBidi"/>
          <w:b/>
          <w:bCs/>
          <w:color w:val="632423" w:themeColor="accent2" w:themeShade="80"/>
          <w:sz w:val="36"/>
          <w:szCs w:val="36"/>
          <w:lang w:bidi="he-IL"/>
        </w:rPr>
        <w:t>“Come,” each one cries, “let me get wine! Let us drink our fill of beer! And tomorrow will be like today, or even far better.”</w:t>
      </w:r>
      <w:r w:rsidR="007F501D">
        <w:rPr>
          <w:rFonts w:asciiTheme="minorBidi" w:hAnsiTheme="minorBidi"/>
          <w:b/>
          <w:bCs/>
          <w:sz w:val="36"/>
          <w:szCs w:val="36"/>
          <w:lang w:bidi="he-IL"/>
        </w:rPr>
        <w:t xml:space="preserve"> </w:t>
      </w:r>
      <w:r w:rsidR="007F501D">
        <w:rPr>
          <w:rStyle w:val="FootnoteReference"/>
          <w:rFonts w:asciiTheme="minorBidi" w:hAnsiTheme="minorBidi"/>
          <w:b/>
          <w:bCs/>
          <w:sz w:val="36"/>
          <w:szCs w:val="36"/>
          <w:lang w:bidi="he-IL"/>
        </w:rPr>
        <w:footnoteReference w:id="10"/>
      </w:r>
      <w:r w:rsidR="007F501D">
        <w:rPr>
          <w:rFonts w:asciiTheme="minorBidi" w:hAnsiTheme="minorBidi"/>
          <w:b/>
          <w:bCs/>
          <w:sz w:val="36"/>
          <w:szCs w:val="36"/>
          <w:lang w:bidi="he-IL"/>
        </w:rPr>
        <w:t xml:space="preserve"> </w:t>
      </w:r>
      <w:r w:rsidR="007F501D" w:rsidRPr="00531033">
        <w:rPr>
          <w:rFonts w:asciiTheme="minorBidi" w:hAnsiTheme="minorBidi"/>
          <w:b/>
          <w:bCs/>
          <w:sz w:val="36"/>
          <w:szCs w:val="36"/>
          <w:vertAlign w:val="subscript"/>
          <w:lang w:bidi="he-IL"/>
        </w:rPr>
        <w:t>18</w:t>
      </w:r>
    </w:p>
    <w:p w14:paraId="0EF6F8E6" w14:textId="725F3DC1" w:rsidR="007F501D" w:rsidRDefault="00531033" w:rsidP="007F501D">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You may spend your time simply </w:t>
      </w:r>
      <w:r w:rsidRPr="00531033">
        <w:rPr>
          <w:rFonts w:asciiTheme="minorBidi" w:hAnsiTheme="minorBidi"/>
          <w:b/>
          <w:bCs/>
          <w:sz w:val="36"/>
          <w:szCs w:val="36"/>
          <w:u w:val="single"/>
          <w:lang w:bidi="he-IL"/>
        </w:rPr>
        <w:t>preparing only for your own pleasure</w:t>
      </w:r>
      <w:r>
        <w:rPr>
          <w:rFonts w:asciiTheme="minorBidi" w:hAnsiTheme="minorBidi"/>
          <w:b/>
          <w:bCs/>
          <w:sz w:val="36"/>
          <w:szCs w:val="36"/>
          <w:lang w:bidi="he-IL"/>
        </w:rPr>
        <w:t xml:space="preserve">, like the farmer in the Bible whose crop was so good he decided to retire. So, he planned for his retirement so he could sit back and just </w:t>
      </w:r>
      <w:r w:rsidRPr="00531033">
        <w:rPr>
          <w:rFonts w:asciiTheme="minorBidi" w:hAnsiTheme="minorBidi"/>
          <w:b/>
          <w:bCs/>
          <w:color w:val="632423" w:themeColor="accent2" w:themeShade="80"/>
          <w:sz w:val="36"/>
          <w:szCs w:val="36"/>
          <w:lang w:bidi="he-IL"/>
        </w:rPr>
        <w:t>eat, drink and be merry</w:t>
      </w:r>
      <w:r>
        <w:rPr>
          <w:rFonts w:asciiTheme="minorBidi" w:hAnsiTheme="minorBidi"/>
          <w:b/>
          <w:bCs/>
          <w:sz w:val="36"/>
          <w:szCs w:val="36"/>
          <w:lang w:bidi="he-IL"/>
        </w:rPr>
        <w:t xml:space="preserve">! But God took his life away before </w:t>
      </w:r>
      <w:r>
        <w:rPr>
          <w:rFonts w:asciiTheme="minorBidi" w:hAnsiTheme="minorBidi"/>
          <w:b/>
          <w:bCs/>
          <w:sz w:val="36"/>
          <w:szCs w:val="36"/>
          <w:lang w:bidi="he-IL"/>
        </w:rPr>
        <w:lastRenderedPageBreak/>
        <w:t xml:space="preserve">he could enjoy his plans! So, what good were they? </w:t>
      </w:r>
      <w:r>
        <w:rPr>
          <w:rStyle w:val="FootnoteReference"/>
          <w:rFonts w:asciiTheme="minorBidi" w:hAnsiTheme="minorBidi"/>
          <w:b/>
          <w:bCs/>
          <w:sz w:val="36"/>
          <w:szCs w:val="36"/>
          <w:lang w:bidi="he-IL"/>
        </w:rPr>
        <w:footnoteReference w:id="11"/>
      </w:r>
      <w:r>
        <w:rPr>
          <w:rFonts w:asciiTheme="minorBidi" w:hAnsiTheme="minorBidi"/>
          <w:b/>
          <w:bCs/>
          <w:sz w:val="36"/>
          <w:szCs w:val="36"/>
          <w:lang w:bidi="he-IL"/>
        </w:rPr>
        <w:t xml:space="preserve"> </w:t>
      </w:r>
      <w:r w:rsidRPr="00531033">
        <w:rPr>
          <w:rFonts w:asciiTheme="minorBidi" w:hAnsiTheme="minorBidi"/>
          <w:b/>
          <w:bCs/>
          <w:sz w:val="36"/>
          <w:szCs w:val="36"/>
          <w:vertAlign w:val="subscript"/>
          <w:lang w:bidi="he-IL"/>
        </w:rPr>
        <w:t>19</w:t>
      </w:r>
    </w:p>
    <w:p w14:paraId="5181FDBA" w14:textId="7FDE3DE7" w:rsidR="00531033" w:rsidRDefault="00531033" w:rsidP="007F501D">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Another way you might be using your time unwisely</w:t>
      </w:r>
      <w:r w:rsidR="00D25C2C">
        <w:rPr>
          <w:rFonts w:asciiTheme="minorBidi" w:hAnsiTheme="minorBidi"/>
          <w:b/>
          <w:bCs/>
          <w:sz w:val="36"/>
          <w:szCs w:val="36"/>
          <w:lang w:bidi="he-IL"/>
        </w:rPr>
        <w:t xml:space="preserve"> is </w:t>
      </w:r>
      <w:r w:rsidR="00D25C2C" w:rsidRPr="00D25C2C">
        <w:rPr>
          <w:rFonts w:asciiTheme="minorBidi" w:hAnsiTheme="minorBidi"/>
          <w:b/>
          <w:bCs/>
          <w:color w:val="006600"/>
          <w:sz w:val="36"/>
          <w:szCs w:val="36"/>
          <w:lang w:bidi="he-IL"/>
        </w:rPr>
        <w:t>by not using it with God’s priorities in mind</w:t>
      </w:r>
      <w:r w:rsidR="00D25C2C">
        <w:rPr>
          <w:rFonts w:asciiTheme="minorBidi" w:hAnsiTheme="minorBidi"/>
          <w:b/>
          <w:bCs/>
          <w:sz w:val="36"/>
          <w:szCs w:val="36"/>
          <w:lang w:bidi="he-IL"/>
        </w:rPr>
        <w:t xml:space="preserve">. </w:t>
      </w:r>
      <w:r w:rsidR="00D25C2C" w:rsidRPr="00D25C2C">
        <w:rPr>
          <w:rFonts w:asciiTheme="minorBidi" w:hAnsiTheme="minorBidi"/>
          <w:b/>
          <w:bCs/>
          <w:sz w:val="36"/>
          <w:szCs w:val="36"/>
          <w:vertAlign w:val="subscript"/>
          <w:lang w:bidi="he-IL"/>
        </w:rPr>
        <w:t>20</w:t>
      </w:r>
    </w:p>
    <w:p w14:paraId="06BDB46E" w14:textId="7D69D708" w:rsidR="00D25C2C" w:rsidRDefault="00D25C2C" w:rsidP="007F501D">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For instance, </w:t>
      </w:r>
      <w:r w:rsidRPr="00D25C2C">
        <w:rPr>
          <w:rFonts w:asciiTheme="minorBidi" w:hAnsiTheme="minorBidi"/>
          <w:b/>
          <w:bCs/>
          <w:sz w:val="36"/>
          <w:szCs w:val="36"/>
          <w:u w:val="single"/>
          <w:lang w:bidi="he-IL"/>
        </w:rPr>
        <w:t>worldly entanglements</w:t>
      </w:r>
      <w:r>
        <w:rPr>
          <w:rFonts w:asciiTheme="minorBidi" w:hAnsiTheme="minorBidi"/>
          <w:b/>
          <w:bCs/>
          <w:sz w:val="36"/>
          <w:szCs w:val="36"/>
          <w:lang w:bidi="he-IL"/>
        </w:rPr>
        <w:t xml:space="preserve"> get in the way! In the Book of Genesis, Abraham’s nephew, Lot, and his family, had to be dragged out of the wicked city of Sodom. </w:t>
      </w:r>
      <w:r>
        <w:rPr>
          <w:rStyle w:val="FootnoteReference"/>
          <w:rFonts w:asciiTheme="minorBidi" w:hAnsiTheme="minorBidi"/>
          <w:b/>
          <w:bCs/>
          <w:sz w:val="36"/>
          <w:szCs w:val="36"/>
          <w:lang w:bidi="he-IL"/>
        </w:rPr>
        <w:footnoteReference w:id="12"/>
      </w:r>
      <w:r>
        <w:rPr>
          <w:rFonts w:asciiTheme="minorBidi" w:hAnsiTheme="minorBidi"/>
          <w:b/>
          <w:bCs/>
          <w:sz w:val="36"/>
          <w:szCs w:val="36"/>
          <w:lang w:bidi="he-IL"/>
        </w:rPr>
        <w:t xml:space="preserve"> You can get so involved with your secular life that your spiritual life gets buried! </w:t>
      </w:r>
      <w:r w:rsidRPr="00D25C2C">
        <w:rPr>
          <w:rFonts w:asciiTheme="minorBidi" w:hAnsiTheme="minorBidi"/>
          <w:b/>
          <w:bCs/>
          <w:sz w:val="36"/>
          <w:szCs w:val="36"/>
          <w:vertAlign w:val="subscript"/>
          <w:lang w:bidi="he-IL"/>
        </w:rPr>
        <w:t>21</w:t>
      </w:r>
    </w:p>
    <w:p w14:paraId="0E89868B" w14:textId="5511AFCA" w:rsidR="00D25C2C" w:rsidRDefault="00D25C2C" w:rsidP="007F501D">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Even </w:t>
      </w:r>
      <w:r w:rsidRPr="00D25C2C">
        <w:rPr>
          <w:rFonts w:asciiTheme="minorBidi" w:hAnsiTheme="minorBidi"/>
          <w:b/>
          <w:bCs/>
          <w:sz w:val="36"/>
          <w:szCs w:val="36"/>
          <w:u w:val="single"/>
          <w:lang w:bidi="he-IL"/>
        </w:rPr>
        <w:t>taking care of your family</w:t>
      </w:r>
      <w:r>
        <w:rPr>
          <w:rFonts w:asciiTheme="minorBidi" w:hAnsiTheme="minorBidi"/>
          <w:b/>
          <w:bCs/>
          <w:sz w:val="36"/>
          <w:szCs w:val="36"/>
          <w:lang w:bidi="he-IL"/>
        </w:rPr>
        <w:t>, being a good parent, can get in the way! As important as it is, doing things for</w:t>
      </w:r>
      <w:r w:rsidR="00B45776">
        <w:rPr>
          <w:rFonts w:asciiTheme="minorBidi" w:hAnsiTheme="minorBidi"/>
          <w:b/>
          <w:bCs/>
          <w:sz w:val="36"/>
          <w:szCs w:val="36"/>
          <w:lang w:bidi="he-IL"/>
        </w:rPr>
        <w:t>, or with,</w:t>
      </w:r>
      <w:r>
        <w:rPr>
          <w:rFonts w:asciiTheme="minorBidi" w:hAnsiTheme="minorBidi"/>
          <w:b/>
          <w:bCs/>
          <w:sz w:val="36"/>
          <w:szCs w:val="36"/>
          <w:lang w:bidi="he-IL"/>
        </w:rPr>
        <w:t xml:space="preserve"> your spouse and kids</w:t>
      </w:r>
      <w:r w:rsidR="00B45776">
        <w:rPr>
          <w:rFonts w:asciiTheme="minorBidi" w:hAnsiTheme="minorBidi"/>
          <w:b/>
          <w:bCs/>
          <w:sz w:val="36"/>
          <w:szCs w:val="36"/>
          <w:lang w:bidi="he-IL"/>
        </w:rPr>
        <w:t>, can become so time consuming that God is left out.</w:t>
      </w:r>
    </w:p>
    <w:p w14:paraId="4A3588F7" w14:textId="4BEFF45A" w:rsidR="00B45776" w:rsidRDefault="00B45776" w:rsidP="007F501D">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Lord Jesus had some things to say about the priority of family in contrast to spending time with Him.</w:t>
      </w:r>
    </w:p>
    <w:p w14:paraId="31B8CC25" w14:textId="6F2E990D" w:rsidR="00B45776" w:rsidRDefault="00B45776" w:rsidP="007F501D">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lastRenderedPageBreak/>
        <w:t xml:space="preserve">One of the disciples asked the Lord to excuse him from ministry in order to take care of an important family matter. But Lord Jesus responded that he needed to follow Him </w:t>
      </w:r>
      <w:r w:rsidR="00216342">
        <w:rPr>
          <w:rFonts w:asciiTheme="minorBidi" w:hAnsiTheme="minorBidi"/>
          <w:b/>
          <w:bCs/>
          <w:sz w:val="36"/>
          <w:szCs w:val="36"/>
          <w:lang w:bidi="he-IL"/>
        </w:rPr>
        <w:t xml:space="preserve">at that time </w:t>
      </w:r>
      <w:r>
        <w:rPr>
          <w:rFonts w:asciiTheme="minorBidi" w:hAnsiTheme="minorBidi"/>
          <w:b/>
          <w:bCs/>
          <w:sz w:val="36"/>
          <w:szCs w:val="36"/>
          <w:lang w:bidi="he-IL"/>
        </w:rPr>
        <w:t xml:space="preserve">instead. </w:t>
      </w:r>
      <w:r>
        <w:rPr>
          <w:rStyle w:val="FootnoteReference"/>
          <w:rFonts w:asciiTheme="minorBidi" w:hAnsiTheme="minorBidi"/>
          <w:b/>
          <w:bCs/>
          <w:sz w:val="36"/>
          <w:szCs w:val="36"/>
          <w:lang w:bidi="he-IL"/>
        </w:rPr>
        <w:footnoteReference w:id="13"/>
      </w:r>
      <w:r>
        <w:rPr>
          <w:rFonts w:asciiTheme="minorBidi" w:hAnsiTheme="minorBidi"/>
          <w:b/>
          <w:bCs/>
          <w:sz w:val="36"/>
          <w:szCs w:val="36"/>
          <w:lang w:bidi="he-IL"/>
        </w:rPr>
        <w:t xml:space="preserve"> </w:t>
      </w:r>
      <w:r w:rsidRPr="00216342">
        <w:rPr>
          <w:rFonts w:asciiTheme="minorBidi" w:hAnsiTheme="minorBidi"/>
          <w:b/>
          <w:bCs/>
          <w:sz w:val="36"/>
          <w:szCs w:val="36"/>
          <w:vertAlign w:val="subscript"/>
          <w:lang w:bidi="he-IL"/>
        </w:rPr>
        <w:t>22</w:t>
      </w:r>
      <w:r>
        <w:rPr>
          <w:rFonts w:asciiTheme="minorBidi" w:hAnsiTheme="minorBidi"/>
          <w:b/>
          <w:bCs/>
          <w:sz w:val="36"/>
          <w:szCs w:val="36"/>
          <w:lang w:bidi="he-IL"/>
        </w:rPr>
        <w:t xml:space="preserve"> Later, another disciple simply wanted to say “Goodbye” to his family</w:t>
      </w:r>
      <w:r w:rsidR="00491054">
        <w:rPr>
          <w:rFonts w:asciiTheme="minorBidi" w:hAnsiTheme="minorBidi"/>
          <w:b/>
          <w:bCs/>
          <w:sz w:val="36"/>
          <w:szCs w:val="36"/>
          <w:lang w:bidi="he-IL"/>
        </w:rPr>
        <w:t>,</w:t>
      </w:r>
      <w:r w:rsidR="00216342">
        <w:rPr>
          <w:rFonts w:asciiTheme="minorBidi" w:hAnsiTheme="minorBidi"/>
          <w:b/>
          <w:bCs/>
          <w:sz w:val="36"/>
          <w:szCs w:val="36"/>
          <w:lang w:bidi="he-IL"/>
        </w:rPr>
        <w:t xml:space="preserve"> but his ministry, at the time, had to take priority. </w:t>
      </w:r>
      <w:r w:rsidR="00216342">
        <w:rPr>
          <w:rStyle w:val="FootnoteReference"/>
          <w:rFonts w:asciiTheme="minorBidi" w:hAnsiTheme="minorBidi"/>
          <w:b/>
          <w:bCs/>
          <w:sz w:val="36"/>
          <w:szCs w:val="36"/>
          <w:lang w:bidi="he-IL"/>
        </w:rPr>
        <w:footnoteReference w:id="14"/>
      </w:r>
      <w:r w:rsidR="00491054">
        <w:rPr>
          <w:rFonts w:asciiTheme="minorBidi" w:hAnsiTheme="minorBidi"/>
          <w:b/>
          <w:bCs/>
          <w:sz w:val="36"/>
          <w:szCs w:val="36"/>
          <w:lang w:bidi="he-IL"/>
        </w:rPr>
        <w:t xml:space="preserve"> </w:t>
      </w:r>
      <w:r w:rsidR="00491054" w:rsidRPr="00491054">
        <w:rPr>
          <w:rFonts w:asciiTheme="minorBidi" w:hAnsiTheme="minorBidi"/>
          <w:b/>
          <w:bCs/>
          <w:sz w:val="36"/>
          <w:szCs w:val="36"/>
          <w:vertAlign w:val="subscript"/>
          <w:lang w:bidi="he-IL"/>
        </w:rPr>
        <w:t>23</w:t>
      </w:r>
    </w:p>
    <w:p w14:paraId="7EC25B89" w14:textId="25AC1E63" w:rsidR="00491054" w:rsidRDefault="00491054" w:rsidP="00491054">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Sometimes, </w:t>
      </w:r>
      <w:r w:rsidRPr="00491054">
        <w:rPr>
          <w:rFonts w:asciiTheme="minorBidi" w:hAnsiTheme="minorBidi"/>
          <w:b/>
          <w:bCs/>
          <w:sz w:val="36"/>
          <w:szCs w:val="36"/>
          <w:u w:val="single"/>
          <w:lang w:bidi="he-IL"/>
        </w:rPr>
        <w:t>personal convenience</w:t>
      </w:r>
      <w:r>
        <w:rPr>
          <w:rFonts w:asciiTheme="minorBidi" w:hAnsiTheme="minorBidi"/>
          <w:b/>
          <w:bCs/>
          <w:sz w:val="36"/>
          <w:szCs w:val="36"/>
          <w:lang w:bidi="he-IL"/>
        </w:rPr>
        <w:t xml:space="preserve"> gets in the way! This happened when the Apostle Paul was on trial. </w:t>
      </w:r>
      <w:r w:rsidRPr="00491054">
        <w:rPr>
          <w:rFonts w:asciiTheme="minorBidi" w:hAnsiTheme="minorBidi"/>
          <w:b/>
          <w:bCs/>
          <w:color w:val="632423" w:themeColor="accent2" w:themeShade="80"/>
          <w:sz w:val="36"/>
          <w:szCs w:val="36"/>
          <w:lang w:bidi="he-IL"/>
        </w:rPr>
        <w:t xml:space="preserve">As Paul discoursed on righteousness, </w:t>
      </w:r>
      <w:r w:rsidR="006D4A26" w:rsidRPr="00491054">
        <w:rPr>
          <w:rFonts w:asciiTheme="minorBidi" w:hAnsiTheme="minorBidi"/>
          <w:b/>
          <w:bCs/>
          <w:color w:val="632423" w:themeColor="accent2" w:themeShade="80"/>
          <w:sz w:val="36"/>
          <w:szCs w:val="36"/>
          <w:lang w:bidi="he-IL"/>
        </w:rPr>
        <w:t>self-control,</w:t>
      </w:r>
      <w:r w:rsidRPr="00491054">
        <w:rPr>
          <w:rFonts w:asciiTheme="minorBidi" w:hAnsiTheme="minorBidi"/>
          <w:b/>
          <w:bCs/>
          <w:color w:val="632423" w:themeColor="accent2" w:themeShade="80"/>
          <w:sz w:val="36"/>
          <w:szCs w:val="36"/>
          <w:lang w:bidi="he-IL"/>
        </w:rPr>
        <w:t xml:space="preserve"> and the judgment to come, Felix was afraid and said, “That’s enough for now! You may leave. </w:t>
      </w:r>
      <w:r w:rsidRPr="00491054">
        <w:rPr>
          <w:rFonts w:asciiTheme="minorBidi" w:hAnsiTheme="minorBidi"/>
          <w:b/>
          <w:bCs/>
          <w:color w:val="632423" w:themeColor="accent2" w:themeShade="80"/>
          <w:sz w:val="36"/>
          <w:szCs w:val="36"/>
          <w:u w:val="single"/>
          <w:lang w:bidi="he-IL"/>
        </w:rPr>
        <w:t>When I find it convenient</w:t>
      </w:r>
      <w:r w:rsidRPr="00491054">
        <w:rPr>
          <w:rFonts w:asciiTheme="minorBidi" w:hAnsiTheme="minorBidi"/>
          <w:b/>
          <w:bCs/>
          <w:color w:val="632423" w:themeColor="accent2" w:themeShade="80"/>
          <w:sz w:val="36"/>
          <w:szCs w:val="36"/>
          <w:lang w:bidi="he-IL"/>
        </w:rPr>
        <w:t>, I will send for you</w:t>
      </w:r>
      <w:r w:rsidRPr="00491054">
        <w:rPr>
          <w:rFonts w:asciiTheme="minorBidi" w:hAnsiTheme="minorBidi"/>
          <w:b/>
          <w:bCs/>
          <w:sz w:val="36"/>
          <w:szCs w:val="36"/>
          <w:lang w:bidi="he-IL"/>
        </w:rPr>
        <w: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15"/>
      </w:r>
      <w:r>
        <w:rPr>
          <w:rFonts w:asciiTheme="minorBidi" w:hAnsiTheme="minorBidi"/>
          <w:b/>
          <w:bCs/>
          <w:sz w:val="36"/>
          <w:szCs w:val="36"/>
          <w:lang w:bidi="he-IL"/>
        </w:rPr>
        <w:t xml:space="preserve"> Does sleeping in, on the only day you think you can do it, keep you away from worshipping the Lord on Sunday morning? </w:t>
      </w:r>
      <w:r w:rsidRPr="00491054">
        <w:rPr>
          <w:rFonts w:asciiTheme="minorBidi" w:hAnsiTheme="minorBidi"/>
          <w:b/>
          <w:bCs/>
          <w:sz w:val="36"/>
          <w:szCs w:val="36"/>
          <w:vertAlign w:val="subscript"/>
          <w:lang w:bidi="he-IL"/>
        </w:rPr>
        <w:t>24</w:t>
      </w:r>
    </w:p>
    <w:p w14:paraId="2636EF87" w14:textId="2D72CCEF" w:rsidR="00491054" w:rsidRPr="00491054" w:rsidRDefault="00491054" w:rsidP="00491054">
      <w:pPr>
        <w:pStyle w:val="NormalWeb"/>
        <w:spacing w:line="384" w:lineRule="auto"/>
        <w:jc w:val="center"/>
        <w:rPr>
          <w:rFonts w:asciiTheme="minorBidi" w:hAnsiTheme="minorBidi"/>
          <w:b/>
          <w:bCs/>
          <w:sz w:val="44"/>
          <w:szCs w:val="44"/>
          <w:lang w:bidi="he-IL"/>
        </w:rPr>
      </w:pPr>
      <w:r w:rsidRPr="00491054">
        <w:rPr>
          <w:rFonts w:asciiTheme="minorBidi" w:hAnsiTheme="minorBidi"/>
          <w:b/>
          <w:bCs/>
          <w:sz w:val="44"/>
          <w:szCs w:val="44"/>
          <w:lang w:bidi="he-IL"/>
        </w:rPr>
        <w:lastRenderedPageBreak/>
        <w:t>III. How You Might Use Your Time Wisely</w:t>
      </w:r>
    </w:p>
    <w:p w14:paraId="56E58F6A" w14:textId="6181ABE8" w:rsidR="00491054" w:rsidRDefault="00491054" w:rsidP="00491054">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How might you use your time wisely? </w:t>
      </w:r>
      <w:r w:rsidRPr="0092615D">
        <w:rPr>
          <w:rFonts w:asciiTheme="minorBidi" w:hAnsiTheme="minorBidi"/>
          <w:b/>
          <w:bCs/>
          <w:sz w:val="36"/>
          <w:szCs w:val="36"/>
          <w:vertAlign w:val="subscript"/>
          <w:lang w:bidi="he-IL"/>
        </w:rPr>
        <w:t>25</w:t>
      </w:r>
    </w:p>
    <w:p w14:paraId="6C55FAA1" w14:textId="669471C6" w:rsidR="00491054" w:rsidRDefault="0092615D" w:rsidP="00491054">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You might use your time wisely </w:t>
      </w:r>
      <w:r w:rsidRPr="0092615D">
        <w:rPr>
          <w:rFonts w:asciiTheme="minorBidi" w:hAnsiTheme="minorBidi"/>
          <w:b/>
          <w:bCs/>
          <w:color w:val="006600"/>
          <w:sz w:val="36"/>
          <w:szCs w:val="36"/>
          <w:lang w:bidi="he-IL"/>
        </w:rPr>
        <w:t>by realizing the brevity of life</w:t>
      </w:r>
      <w:r>
        <w:rPr>
          <w:rFonts w:asciiTheme="minorBidi" w:hAnsiTheme="minorBidi"/>
          <w:b/>
          <w:bCs/>
          <w:sz w:val="36"/>
          <w:szCs w:val="36"/>
          <w:lang w:bidi="he-IL"/>
        </w:rPr>
        <w:t xml:space="preserve">. </w:t>
      </w:r>
      <w:r w:rsidRPr="0092615D">
        <w:rPr>
          <w:rFonts w:asciiTheme="minorBidi" w:hAnsiTheme="minorBidi"/>
          <w:b/>
          <w:bCs/>
          <w:sz w:val="36"/>
          <w:szCs w:val="36"/>
          <w:vertAlign w:val="subscript"/>
          <w:lang w:bidi="he-IL"/>
        </w:rPr>
        <w:t>26</w:t>
      </w:r>
    </w:p>
    <w:p w14:paraId="3CAD2636" w14:textId="5D964EC7" w:rsidR="0092615D" w:rsidRDefault="0092615D" w:rsidP="0092615D">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Life is like </w:t>
      </w:r>
      <w:r w:rsidRPr="0092615D">
        <w:rPr>
          <w:rFonts w:asciiTheme="minorBidi" w:hAnsiTheme="minorBidi"/>
          <w:b/>
          <w:bCs/>
          <w:sz w:val="36"/>
          <w:szCs w:val="36"/>
          <w:u w:val="single"/>
          <w:lang w:bidi="he-IL"/>
        </w:rPr>
        <w:t>a shadow</w:t>
      </w:r>
      <w:r>
        <w:rPr>
          <w:rFonts w:asciiTheme="minorBidi" w:hAnsiTheme="minorBidi"/>
          <w:b/>
          <w:bCs/>
          <w:sz w:val="36"/>
          <w:szCs w:val="36"/>
          <w:lang w:bidi="he-IL"/>
        </w:rPr>
        <w:t xml:space="preserve">! Job says, </w:t>
      </w:r>
      <w:r w:rsidRPr="0092615D">
        <w:rPr>
          <w:rFonts w:asciiTheme="minorBidi" w:hAnsiTheme="minorBidi"/>
          <w:b/>
          <w:bCs/>
          <w:color w:val="632423" w:themeColor="accent2" w:themeShade="80"/>
          <w:sz w:val="36"/>
          <w:szCs w:val="36"/>
          <w:lang w:bidi="he-IL"/>
        </w:rPr>
        <w:t xml:space="preserve">For we were born only yesterday and know nothing, and our days on earth are but </w:t>
      </w:r>
      <w:r w:rsidRPr="0092615D">
        <w:rPr>
          <w:rFonts w:asciiTheme="minorBidi" w:hAnsiTheme="minorBidi"/>
          <w:b/>
          <w:bCs/>
          <w:color w:val="632423" w:themeColor="accent2" w:themeShade="80"/>
          <w:sz w:val="36"/>
          <w:szCs w:val="36"/>
          <w:u w:val="single"/>
          <w:lang w:bidi="he-IL"/>
        </w:rPr>
        <w:t>a shadow</w:t>
      </w:r>
      <w:r w:rsidRPr="0092615D">
        <w:rPr>
          <w:rFonts w:asciiTheme="minorBidi" w:hAnsiTheme="minorBidi"/>
          <w:b/>
          <w:bCs/>
          <w:sz w:val="36"/>
          <w:szCs w:val="36"/>
          <w:lang w:bidi="he-IL"/>
        </w:rPr>
        <w: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16"/>
      </w:r>
      <w:r>
        <w:rPr>
          <w:rFonts w:asciiTheme="minorBidi" w:hAnsiTheme="minorBidi"/>
          <w:b/>
          <w:bCs/>
          <w:sz w:val="36"/>
          <w:szCs w:val="36"/>
          <w:lang w:bidi="he-IL"/>
        </w:rPr>
        <w:t xml:space="preserve"> </w:t>
      </w:r>
      <w:r w:rsidRPr="0092615D">
        <w:rPr>
          <w:rFonts w:asciiTheme="minorBidi" w:hAnsiTheme="minorBidi"/>
          <w:b/>
          <w:bCs/>
          <w:sz w:val="36"/>
          <w:szCs w:val="36"/>
          <w:vertAlign w:val="subscript"/>
          <w:lang w:bidi="he-IL"/>
        </w:rPr>
        <w:t>27</w:t>
      </w:r>
      <w:r>
        <w:rPr>
          <w:rFonts w:asciiTheme="minorBidi" w:hAnsiTheme="minorBidi"/>
          <w:b/>
          <w:bCs/>
          <w:sz w:val="36"/>
          <w:szCs w:val="36"/>
          <w:lang w:bidi="he-IL"/>
        </w:rPr>
        <w:t xml:space="preserve"> Again, Job states, </w:t>
      </w:r>
      <w:r w:rsidRPr="0092615D">
        <w:rPr>
          <w:rFonts w:asciiTheme="minorBidi" w:hAnsiTheme="minorBidi"/>
          <w:b/>
          <w:bCs/>
          <w:color w:val="632423" w:themeColor="accent2" w:themeShade="80"/>
          <w:sz w:val="36"/>
          <w:szCs w:val="36"/>
          <w:lang w:bidi="he-IL"/>
        </w:rPr>
        <w:t xml:space="preserve">He springs up like a flower and withers away; </w:t>
      </w:r>
      <w:r w:rsidRPr="0092615D">
        <w:rPr>
          <w:rFonts w:asciiTheme="minorBidi" w:hAnsiTheme="minorBidi"/>
          <w:b/>
          <w:bCs/>
          <w:color w:val="632423" w:themeColor="accent2" w:themeShade="80"/>
          <w:sz w:val="36"/>
          <w:szCs w:val="36"/>
          <w:u w:val="single"/>
          <w:lang w:bidi="he-IL"/>
        </w:rPr>
        <w:t>like a fleeting shadow</w:t>
      </w:r>
      <w:r w:rsidRPr="0092615D">
        <w:rPr>
          <w:rFonts w:asciiTheme="minorBidi" w:hAnsiTheme="minorBidi"/>
          <w:b/>
          <w:bCs/>
          <w:color w:val="632423" w:themeColor="accent2" w:themeShade="80"/>
          <w:sz w:val="36"/>
          <w:szCs w:val="36"/>
          <w:lang w:bidi="he-IL"/>
        </w:rPr>
        <w:t>, he does not endure</w:t>
      </w:r>
      <w:r w:rsidRPr="0092615D">
        <w:rPr>
          <w:rFonts w:asciiTheme="minorBidi" w:hAnsiTheme="minorBidi"/>
          <w:b/>
          <w:bCs/>
          <w:sz w:val="36"/>
          <w:szCs w:val="36"/>
          <w:lang w:bidi="he-IL"/>
        </w:rPr>
        <w: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17"/>
      </w:r>
      <w:r>
        <w:rPr>
          <w:rFonts w:asciiTheme="minorBidi" w:hAnsiTheme="minorBidi"/>
          <w:b/>
          <w:bCs/>
          <w:sz w:val="36"/>
          <w:szCs w:val="36"/>
          <w:lang w:bidi="he-IL"/>
        </w:rPr>
        <w:t xml:space="preserve"> </w:t>
      </w:r>
      <w:r w:rsidRPr="0092615D">
        <w:rPr>
          <w:rFonts w:asciiTheme="minorBidi" w:hAnsiTheme="minorBidi"/>
          <w:b/>
          <w:bCs/>
          <w:sz w:val="36"/>
          <w:szCs w:val="36"/>
          <w:vertAlign w:val="subscript"/>
          <w:lang w:bidi="he-IL"/>
        </w:rPr>
        <w:t>28</w:t>
      </w:r>
      <w:r>
        <w:rPr>
          <w:rFonts w:asciiTheme="minorBidi" w:hAnsiTheme="minorBidi"/>
          <w:b/>
          <w:bCs/>
          <w:sz w:val="36"/>
          <w:szCs w:val="36"/>
          <w:lang w:bidi="he-IL"/>
        </w:rPr>
        <w:t xml:space="preserve"> The Psalms also concludes, </w:t>
      </w:r>
      <w:r w:rsidRPr="0092615D">
        <w:rPr>
          <w:rFonts w:asciiTheme="minorBidi" w:hAnsiTheme="minorBidi"/>
          <w:b/>
          <w:bCs/>
          <w:color w:val="632423" w:themeColor="accent2" w:themeShade="80"/>
          <w:sz w:val="36"/>
          <w:szCs w:val="36"/>
          <w:lang w:bidi="he-IL"/>
        </w:rPr>
        <w:t xml:space="preserve">My days are </w:t>
      </w:r>
      <w:r w:rsidRPr="0092615D">
        <w:rPr>
          <w:rFonts w:asciiTheme="minorBidi" w:hAnsiTheme="minorBidi"/>
          <w:b/>
          <w:bCs/>
          <w:color w:val="632423" w:themeColor="accent2" w:themeShade="80"/>
          <w:sz w:val="36"/>
          <w:szCs w:val="36"/>
          <w:u w:val="single"/>
          <w:lang w:bidi="he-IL"/>
        </w:rPr>
        <w:t>like the evening shadow</w:t>
      </w:r>
      <w:r w:rsidRPr="0092615D">
        <w:rPr>
          <w:rFonts w:asciiTheme="minorBidi" w:hAnsiTheme="minorBidi"/>
          <w:b/>
          <w:bCs/>
          <w:color w:val="632423" w:themeColor="accent2" w:themeShade="80"/>
          <w:sz w:val="36"/>
          <w:szCs w:val="36"/>
          <w:lang w:bidi="he-IL"/>
        </w:rPr>
        <w:t>; I wither away like grass</w:t>
      </w:r>
      <w:r w:rsidRPr="0092615D">
        <w:rPr>
          <w:rFonts w:asciiTheme="minorBidi" w:hAnsiTheme="minorBidi"/>
          <w:b/>
          <w:bCs/>
          <w:sz w:val="36"/>
          <w:szCs w:val="36"/>
          <w:lang w:bidi="he-IL"/>
        </w:rPr>
        <w: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18"/>
      </w:r>
      <w:r>
        <w:rPr>
          <w:rFonts w:asciiTheme="minorBidi" w:hAnsiTheme="minorBidi"/>
          <w:b/>
          <w:bCs/>
          <w:sz w:val="36"/>
          <w:szCs w:val="36"/>
          <w:lang w:bidi="he-IL"/>
        </w:rPr>
        <w:t xml:space="preserve"> </w:t>
      </w:r>
      <w:r w:rsidRPr="0092615D">
        <w:rPr>
          <w:rFonts w:asciiTheme="minorBidi" w:hAnsiTheme="minorBidi"/>
          <w:b/>
          <w:bCs/>
          <w:sz w:val="36"/>
          <w:szCs w:val="36"/>
          <w:vertAlign w:val="subscript"/>
          <w:lang w:bidi="he-IL"/>
        </w:rPr>
        <w:t>29</w:t>
      </w:r>
    </w:p>
    <w:p w14:paraId="775F99BB" w14:textId="0458939C" w:rsidR="0092615D" w:rsidRDefault="0092615D" w:rsidP="008D6373">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Life is like a breath </w:t>
      </w:r>
      <w:r>
        <w:rPr>
          <w:rStyle w:val="FootnoteReference"/>
          <w:rFonts w:asciiTheme="minorBidi" w:hAnsiTheme="minorBidi"/>
          <w:b/>
          <w:bCs/>
          <w:sz w:val="36"/>
          <w:szCs w:val="36"/>
          <w:lang w:bidi="he-IL"/>
        </w:rPr>
        <w:footnoteReference w:id="19"/>
      </w:r>
      <w:r>
        <w:rPr>
          <w:rFonts w:asciiTheme="minorBidi" w:hAnsiTheme="minorBidi"/>
          <w:b/>
          <w:bCs/>
          <w:sz w:val="36"/>
          <w:szCs w:val="36"/>
          <w:lang w:bidi="he-IL"/>
        </w:rPr>
        <w:t xml:space="preserve"> </w:t>
      </w:r>
      <w:r w:rsidRPr="008D6373">
        <w:rPr>
          <w:rFonts w:asciiTheme="minorBidi" w:hAnsiTheme="minorBidi"/>
          <w:b/>
          <w:bCs/>
          <w:sz w:val="36"/>
          <w:szCs w:val="36"/>
          <w:vertAlign w:val="subscript"/>
          <w:lang w:bidi="he-IL"/>
        </w:rPr>
        <w:t>30</w:t>
      </w:r>
      <w:r>
        <w:rPr>
          <w:rFonts w:asciiTheme="minorBidi" w:hAnsiTheme="minorBidi"/>
          <w:b/>
          <w:bCs/>
          <w:sz w:val="36"/>
          <w:szCs w:val="36"/>
          <w:lang w:bidi="he-IL"/>
        </w:rPr>
        <w:t xml:space="preserve"> or a vanishing vapor</w:t>
      </w:r>
      <w:r w:rsidR="008D6373">
        <w:rPr>
          <w:rFonts w:asciiTheme="minorBidi" w:hAnsiTheme="minorBidi"/>
          <w:b/>
          <w:bCs/>
          <w:sz w:val="36"/>
          <w:szCs w:val="36"/>
          <w:lang w:bidi="he-IL"/>
        </w:rPr>
        <w:t xml:space="preserve">. James, chapter 4, verse 14, </w:t>
      </w:r>
      <w:r w:rsidR="008D6373" w:rsidRPr="008D6373">
        <w:rPr>
          <w:rFonts w:asciiTheme="minorBidi" w:hAnsiTheme="minorBidi"/>
          <w:b/>
          <w:bCs/>
          <w:color w:val="632423" w:themeColor="accent2" w:themeShade="80"/>
          <w:sz w:val="36"/>
          <w:szCs w:val="36"/>
          <w:lang w:bidi="he-IL"/>
        </w:rPr>
        <w:t xml:space="preserve">Why, you do not even know what will happen tomorrow. What is your life? </w:t>
      </w:r>
      <w:r w:rsidR="008D6373" w:rsidRPr="008D6373">
        <w:rPr>
          <w:rFonts w:asciiTheme="minorBidi" w:hAnsiTheme="minorBidi"/>
          <w:b/>
          <w:bCs/>
          <w:color w:val="632423" w:themeColor="accent2" w:themeShade="80"/>
          <w:sz w:val="36"/>
          <w:szCs w:val="36"/>
          <w:u w:val="single"/>
          <w:lang w:bidi="he-IL"/>
        </w:rPr>
        <w:t xml:space="preserve">You are a </w:t>
      </w:r>
      <w:r w:rsidR="008D6373" w:rsidRPr="008D6373">
        <w:rPr>
          <w:rFonts w:asciiTheme="minorBidi" w:hAnsiTheme="minorBidi"/>
          <w:b/>
          <w:bCs/>
          <w:color w:val="632423" w:themeColor="accent2" w:themeShade="80"/>
          <w:sz w:val="36"/>
          <w:szCs w:val="36"/>
          <w:u w:val="single"/>
          <w:lang w:bidi="he-IL"/>
        </w:rPr>
        <w:lastRenderedPageBreak/>
        <w:t>mist that appears for a little while and then vanishes</w:t>
      </w:r>
      <w:r w:rsidR="008D6373" w:rsidRPr="008D6373">
        <w:rPr>
          <w:rFonts w:asciiTheme="minorBidi" w:hAnsiTheme="minorBidi"/>
          <w:b/>
          <w:bCs/>
          <w:sz w:val="36"/>
          <w:szCs w:val="36"/>
          <w:lang w:bidi="he-IL"/>
        </w:rPr>
        <w:t>.</w:t>
      </w:r>
      <w:r w:rsidR="008D6373">
        <w:rPr>
          <w:rFonts w:asciiTheme="minorBidi" w:hAnsiTheme="minorBidi"/>
          <w:b/>
          <w:bCs/>
          <w:sz w:val="36"/>
          <w:szCs w:val="36"/>
          <w:lang w:bidi="he-IL"/>
        </w:rPr>
        <w:t xml:space="preserve"> </w:t>
      </w:r>
      <w:r w:rsidR="008D6373" w:rsidRPr="008D6373">
        <w:rPr>
          <w:rFonts w:asciiTheme="minorBidi" w:hAnsiTheme="minorBidi"/>
          <w:b/>
          <w:bCs/>
          <w:sz w:val="36"/>
          <w:szCs w:val="36"/>
          <w:vertAlign w:val="subscript"/>
          <w:lang w:bidi="he-IL"/>
        </w:rPr>
        <w:t>31</w:t>
      </w:r>
    </w:p>
    <w:p w14:paraId="6CB31FE4" w14:textId="72F12174" w:rsidR="008611F8" w:rsidRDefault="008D6373" w:rsidP="008D6373">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You might use your time wisely </w:t>
      </w:r>
      <w:r w:rsidRPr="008D6373">
        <w:rPr>
          <w:rFonts w:asciiTheme="minorBidi" w:hAnsiTheme="minorBidi"/>
          <w:b/>
          <w:bCs/>
          <w:color w:val="006600"/>
          <w:sz w:val="36"/>
          <w:szCs w:val="36"/>
          <w:lang w:bidi="he-IL"/>
        </w:rPr>
        <w:t>by being a consistent example</w:t>
      </w:r>
      <w:r>
        <w:rPr>
          <w:rFonts w:asciiTheme="minorBidi" w:hAnsiTheme="minorBidi"/>
          <w:b/>
          <w:bCs/>
          <w:sz w:val="36"/>
          <w:szCs w:val="36"/>
          <w:lang w:bidi="he-IL"/>
        </w:rPr>
        <w:t xml:space="preserve"> of a Christian life before the world. God’s word says to </w:t>
      </w:r>
      <w:r w:rsidRPr="008D6373">
        <w:rPr>
          <w:rFonts w:asciiTheme="minorBidi" w:hAnsiTheme="minorBidi"/>
          <w:b/>
          <w:bCs/>
          <w:color w:val="632423" w:themeColor="accent2" w:themeShade="80"/>
          <w:sz w:val="36"/>
          <w:szCs w:val="36"/>
          <w:lang w:bidi="he-IL"/>
        </w:rPr>
        <w:t>be wise in the way you act toward outsiders; make the most of every opportunity</w:t>
      </w:r>
      <w:r w:rsidRPr="008D6373">
        <w:rPr>
          <w:rFonts w:asciiTheme="minorBidi" w:hAnsiTheme="minorBidi"/>
          <w:b/>
          <w:bCs/>
          <w:sz w:val="36"/>
          <w:szCs w:val="36"/>
          <w:lang w:bidi="he-IL"/>
        </w:rPr>
        <w: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20"/>
      </w:r>
      <w:r>
        <w:rPr>
          <w:rFonts w:asciiTheme="minorBidi" w:hAnsiTheme="minorBidi"/>
          <w:b/>
          <w:bCs/>
          <w:sz w:val="36"/>
          <w:szCs w:val="36"/>
          <w:lang w:bidi="he-IL"/>
        </w:rPr>
        <w:t xml:space="preserve"> </w:t>
      </w:r>
      <w:r w:rsidRPr="008D6373">
        <w:rPr>
          <w:rFonts w:asciiTheme="minorBidi" w:hAnsiTheme="minorBidi"/>
          <w:b/>
          <w:bCs/>
          <w:sz w:val="36"/>
          <w:szCs w:val="36"/>
          <w:vertAlign w:val="subscript"/>
          <w:lang w:bidi="he-IL"/>
        </w:rPr>
        <w:t>32</w:t>
      </w:r>
    </w:p>
    <w:p w14:paraId="3FC7CEBF" w14:textId="77777777" w:rsidR="008D6373" w:rsidRDefault="008D6373" w:rsidP="008D6373">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 xml:space="preserve">Finally, you can use your time wisely by </w:t>
      </w:r>
      <w:r w:rsidRPr="008D6373">
        <w:rPr>
          <w:rFonts w:asciiTheme="minorBidi" w:hAnsiTheme="minorBidi"/>
          <w:b/>
          <w:bCs/>
          <w:color w:val="006600"/>
          <w:sz w:val="36"/>
          <w:szCs w:val="36"/>
          <w:lang w:bidi="he-IL"/>
        </w:rPr>
        <w:t>seeking the Lord</w:t>
      </w:r>
      <w:r>
        <w:rPr>
          <w:rFonts w:asciiTheme="minorBidi" w:hAnsiTheme="minorBidi"/>
          <w:b/>
          <w:bCs/>
          <w:sz w:val="36"/>
          <w:szCs w:val="36"/>
          <w:lang w:bidi="he-IL"/>
        </w:rPr>
        <w:t xml:space="preserve"> while He may be found. </w:t>
      </w:r>
    </w:p>
    <w:p w14:paraId="5C709881" w14:textId="0976F358" w:rsidR="008D6373" w:rsidRDefault="008D6373" w:rsidP="008D6373">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This is done through prayer. This recommendation is found in both the Old and the New Testaments!</w:t>
      </w:r>
    </w:p>
    <w:p w14:paraId="5A928B99" w14:textId="1FA9F092" w:rsidR="008D6373" w:rsidRDefault="008D6373" w:rsidP="00FA0D57">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Psalm, chapter 32, verse</w:t>
      </w:r>
      <w:r w:rsidR="00FA0D57">
        <w:rPr>
          <w:rFonts w:asciiTheme="minorBidi" w:hAnsiTheme="minorBidi"/>
          <w:b/>
          <w:bCs/>
          <w:sz w:val="36"/>
          <w:szCs w:val="36"/>
          <w:lang w:bidi="he-IL"/>
        </w:rPr>
        <w:t xml:space="preserve"> 6 says, </w:t>
      </w:r>
      <w:r w:rsidR="00FA0D57" w:rsidRPr="00FA0D57">
        <w:rPr>
          <w:rFonts w:asciiTheme="minorBidi" w:hAnsiTheme="minorBidi"/>
          <w:b/>
          <w:bCs/>
          <w:color w:val="632423" w:themeColor="accent2" w:themeShade="80"/>
          <w:sz w:val="36"/>
          <w:szCs w:val="36"/>
          <w:lang w:bidi="he-IL"/>
        </w:rPr>
        <w:t xml:space="preserve">Therefore let everyone who is godly </w:t>
      </w:r>
      <w:r w:rsidR="00FA0D57" w:rsidRPr="00FA0D57">
        <w:rPr>
          <w:rFonts w:asciiTheme="minorBidi" w:hAnsiTheme="minorBidi"/>
          <w:b/>
          <w:bCs/>
          <w:color w:val="632423" w:themeColor="accent2" w:themeShade="80"/>
          <w:sz w:val="36"/>
          <w:szCs w:val="36"/>
          <w:u w:val="single"/>
          <w:lang w:bidi="he-IL"/>
        </w:rPr>
        <w:t>pray to you while you may be found</w:t>
      </w:r>
      <w:r w:rsidR="00FA0D57" w:rsidRPr="00FA0D57">
        <w:rPr>
          <w:rFonts w:asciiTheme="minorBidi" w:hAnsiTheme="minorBidi"/>
          <w:b/>
          <w:bCs/>
          <w:color w:val="632423" w:themeColor="accent2" w:themeShade="80"/>
          <w:sz w:val="36"/>
          <w:szCs w:val="36"/>
          <w:lang w:bidi="he-IL"/>
        </w:rPr>
        <w:t>; surely when the mighty waters rise, they will not reach him</w:t>
      </w:r>
      <w:r w:rsidR="00FA0D57" w:rsidRPr="00FA0D57">
        <w:rPr>
          <w:rFonts w:asciiTheme="minorBidi" w:hAnsiTheme="minorBidi"/>
          <w:b/>
          <w:bCs/>
          <w:sz w:val="36"/>
          <w:szCs w:val="36"/>
          <w:lang w:bidi="he-IL"/>
        </w:rPr>
        <w:t>.</w:t>
      </w:r>
      <w:r w:rsidR="00FA0D57">
        <w:rPr>
          <w:rFonts w:asciiTheme="minorBidi" w:hAnsiTheme="minorBidi"/>
          <w:b/>
          <w:bCs/>
          <w:sz w:val="36"/>
          <w:szCs w:val="36"/>
          <w:lang w:bidi="he-IL"/>
        </w:rPr>
        <w:t xml:space="preserve"> </w:t>
      </w:r>
      <w:r w:rsidR="00FA0D57" w:rsidRPr="00FA0D57">
        <w:rPr>
          <w:rFonts w:asciiTheme="minorBidi" w:hAnsiTheme="minorBidi"/>
          <w:b/>
          <w:bCs/>
          <w:sz w:val="36"/>
          <w:szCs w:val="36"/>
          <w:vertAlign w:val="subscript"/>
          <w:lang w:bidi="he-IL"/>
        </w:rPr>
        <w:t>3</w:t>
      </w:r>
      <w:r w:rsidR="00FA0D57">
        <w:rPr>
          <w:rFonts w:asciiTheme="minorBidi" w:hAnsiTheme="minorBidi"/>
          <w:b/>
          <w:bCs/>
          <w:sz w:val="36"/>
          <w:szCs w:val="36"/>
          <w:vertAlign w:val="subscript"/>
          <w:lang w:bidi="he-IL"/>
        </w:rPr>
        <w:t>3</w:t>
      </w:r>
    </w:p>
    <w:p w14:paraId="2552DC88" w14:textId="7ADB7268" w:rsidR="00FA0D57" w:rsidRDefault="00FA0D57" w:rsidP="00FA0D57">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lastRenderedPageBreak/>
        <w:t xml:space="preserve">In Second Corinthians, chapter 6, verse 2, we read, </w:t>
      </w:r>
      <w:r w:rsidRPr="00FA0D57">
        <w:rPr>
          <w:rFonts w:asciiTheme="minorBidi" w:hAnsiTheme="minorBidi"/>
          <w:b/>
          <w:bCs/>
          <w:color w:val="632423" w:themeColor="accent2" w:themeShade="80"/>
          <w:sz w:val="36"/>
          <w:szCs w:val="36"/>
          <w:lang w:bidi="he-IL"/>
        </w:rPr>
        <w:t>For he says, “In the time of my favor I heard you, and in the day of salvation I helped you.”</w:t>
      </w:r>
      <w:r>
        <w:rPr>
          <w:rFonts w:asciiTheme="minorBidi" w:hAnsiTheme="minorBidi"/>
          <w:b/>
          <w:bCs/>
          <w:sz w:val="36"/>
          <w:szCs w:val="36"/>
          <w:lang w:bidi="he-IL"/>
        </w:rPr>
        <w:t xml:space="preserve"> </w:t>
      </w:r>
      <w:r w:rsidRPr="00FA0D57">
        <w:rPr>
          <w:rFonts w:asciiTheme="minorBidi" w:hAnsiTheme="minorBidi"/>
          <w:b/>
          <w:bCs/>
          <w:sz w:val="36"/>
          <w:szCs w:val="36"/>
          <w:vertAlign w:val="subscript"/>
          <w:lang w:bidi="he-IL"/>
        </w:rPr>
        <w:t>34</w:t>
      </w:r>
    </w:p>
    <w:p w14:paraId="39F29AAD" w14:textId="44481C40" w:rsidR="00FA0D57" w:rsidRDefault="00FA0D57" w:rsidP="00FA0D57">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How do you spend your time?</w:t>
      </w:r>
    </w:p>
    <w:p w14:paraId="015645EB" w14:textId="587BAD3D" w:rsidR="00FA0D57" w:rsidRDefault="00FA0D57" w:rsidP="00FA0D57">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Is it spent with an awareness of the Lord’s presence?</w:t>
      </w:r>
    </w:p>
    <w:p w14:paraId="0F897893" w14:textId="695DFC7E" w:rsidR="00FA0D57" w:rsidRDefault="00FA0D57" w:rsidP="00FA0D57">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Do you focus on His priorities?</w:t>
      </w:r>
    </w:p>
    <w:p w14:paraId="4F5ACBA7" w14:textId="6620FDDC" w:rsidR="00FA0D57" w:rsidRPr="00C12645" w:rsidRDefault="00FA0D57" w:rsidP="00FA0D57">
      <w:pPr>
        <w:pStyle w:val="NormalWeb"/>
        <w:spacing w:line="384" w:lineRule="auto"/>
        <w:jc w:val="both"/>
        <w:rPr>
          <w:rFonts w:asciiTheme="minorBidi" w:hAnsiTheme="minorBidi"/>
          <w:b/>
          <w:bCs/>
          <w:sz w:val="36"/>
          <w:szCs w:val="36"/>
          <w:lang w:bidi="he-IL"/>
        </w:rPr>
      </w:pPr>
      <w:r>
        <w:rPr>
          <w:rFonts w:asciiTheme="minorBidi" w:hAnsiTheme="minorBidi"/>
          <w:b/>
          <w:bCs/>
          <w:sz w:val="36"/>
          <w:szCs w:val="36"/>
          <w:lang w:bidi="he-IL"/>
        </w:rPr>
        <w:t>Beginning this morning, let’s really get serious about how you spend your time!</w:t>
      </w:r>
    </w:p>
    <w:p w14:paraId="442D486F" w14:textId="77777777" w:rsidR="00C12645" w:rsidRDefault="00C12645" w:rsidP="00C12645">
      <w:pPr>
        <w:pStyle w:val="NormalWeb"/>
        <w:spacing w:line="384" w:lineRule="auto"/>
        <w:jc w:val="both"/>
        <w:rPr>
          <w:rFonts w:asciiTheme="minorBidi" w:hAnsiTheme="minorBidi"/>
          <w:b/>
          <w:bCs/>
          <w:color w:val="632423" w:themeColor="accent2" w:themeShade="80"/>
          <w:sz w:val="36"/>
          <w:szCs w:val="36"/>
          <w:lang w:bidi="he-IL"/>
        </w:rPr>
      </w:pPr>
    </w:p>
    <w:p w14:paraId="183C3D38" w14:textId="77777777" w:rsidR="00FA0D57" w:rsidRPr="00C12645" w:rsidRDefault="00FA0D57" w:rsidP="00C12645">
      <w:pPr>
        <w:pStyle w:val="NormalWeb"/>
        <w:spacing w:line="384" w:lineRule="auto"/>
        <w:jc w:val="both"/>
        <w:rPr>
          <w:rFonts w:asciiTheme="minorBidi" w:hAnsiTheme="minorBidi"/>
          <w:b/>
          <w:bCs/>
          <w:color w:val="632423" w:themeColor="accent2" w:themeShade="80"/>
          <w:sz w:val="36"/>
          <w:szCs w:val="36"/>
          <w:lang w:bidi="he-IL"/>
        </w:rPr>
      </w:pPr>
    </w:p>
    <w:p w14:paraId="3BA60AD6" w14:textId="77777777" w:rsidR="00C12645" w:rsidRPr="00C12645" w:rsidRDefault="00C12645" w:rsidP="003E60E6">
      <w:pPr>
        <w:pStyle w:val="NormalWeb"/>
        <w:spacing w:line="384" w:lineRule="auto"/>
        <w:jc w:val="both"/>
        <w:rPr>
          <w:rFonts w:asciiTheme="minorBidi" w:eastAsiaTheme="minorHAnsi" w:hAnsiTheme="minorBidi" w:cstheme="minorBidi"/>
          <w:b/>
          <w:bCs/>
          <w:sz w:val="36"/>
          <w:szCs w:val="36"/>
          <w:lang w:bidi="he-IL"/>
        </w:rPr>
      </w:pPr>
    </w:p>
    <w:p w14:paraId="0AD3A701" w14:textId="77777777" w:rsidR="002D75E0" w:rsidRPr="00EB0E4B" w:rsidRDefault="00000000" w:rsidP="00756B2D">
      <w:pPr>
        <w:pStyle w:val="NormalWeb"/>
        <w:spacing w:line="384" w:lineRule="auto"/>
        <w:jc w:val="center"/>
        <w:rPr>
          <w:rFonts w:ascii="Arial" w:hAnsi="Arial" w:cs="Arial"/>
          <w:b/>
          <w:sz w:val="32"/>
          <w:szCs w:val="32"/>
        </w:rPr>
      </w:pPr>
      <w:hyperlink r:id="rId10" w:history="1">
        <w:r w:rsidR="00756B2D" w:rsidRPr="00EB0E4B">
          <w:rPr>
            <w:rStyle w:val="Hyperlink"/>
            <w:rFonts w:ascii="Arial" w:hAnsi="Arial" w:cs="Arial"/>
            <w:b/>
            <w:bCs/>
            <w:sz w:val="32"/>
            <w:szCs w:val="32"/>
          </w:rPr>
          <w:t>http://biblelifemessages.org/</w:t>
        </w:r>
      </w:hyperlink>
    </w:p>
    <w:sectPr w:rsidR="002D75E0" w:rsidRPr="00EB0E4B" w:rsidSect="007B24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7CE0" w14:textId="77777777" w:rsidR="007B2434" w:rsidRDefault="007B2434" w:rsidP="003679B0">
      <w:pPr>
        <w:spacing w:after="0" w:line="240" w:lineRule="auto"/>
      </w:pPr>
      <w:r>
        <w:separator/>
      </w:r>
    </w:p>
  </w:endnote>
  <w:endnote w:type="continuationSeparator" w:id="0">
    <w:p w14:paraId="223C7A3F" w14:textId="77777777" w:rsidR="007B2434" w:rsidRDefault="007B2434"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60C7" w14:textId="77777777" w:rsidR="007B2434" w:rsidRDefault="007B2434" w:rsidP="003679B0">
      <w:pPr>
        <w:spacing w:after="0" w:line="240" w:lineRule="auto"/>
      </w:pPr>
      <w:r>
        <w:separator/>
      </w:r>
    </w:p>
  </w:footnote>
  <w:footnote w:type="continuationSeparator" w:id="0">
    <w:p w14:paraId="5675A1B3" w14:textId="77777777" w:rsidR="007B2434" w:rsidRDefault="007B2434" w:rsidP="003679B0">
      <w:pPr>
        <w:spacing w:after="0" w:line="240" w:lineRule="auto"/>
      </w:pPr>
      <w:r>
        <w:continuationSeparator/>
      </w:r>
    </w:p>
  </w:footnote>
  <w:footnote w:id="1">
    <w:p w14:paraId="0E42F904" w14:textId="7BC7AF9B" w:rsidR="00C12645" w:rsidRPr="00C12645" w:rsidRDefault="00C12645">
      <w:pPr>
        <w:pStyle w:val="FootnoteText"/>
        <w:rPr>
          <w:b/>
          <w:bCs/>
          <w:sz w:val="28"/>
          <w:szCs w:val="28"/>
        </w:rPr>
      </w:pPr>
      <w:r w:rsidRPr="00C12645">
        <w:rPr>
          <w:rStyle w:val="FootnoteReference"/>
          <w:b/>
          <w:bCs/>
          <w:sz w:val="28"/>
          <w:szCs w:val="28"/>
        </w:rPr>
        <w:footnoteRef/>
      </w:r>
      <w:r w:rsidRPr="00C12645">
        <w:rPr>
          <w:b/>
          <w:bCs/>
          <w:sz w:val="28"/>
          <w:szCs w:val="28"/>
        </w:rPr>
        <w:t xml:space="preserve"> II Peter 3:1-3.</w:t>
      </w:r>
    </w:p>
  </w:footnote>
  <w:footnote w:id="2">
    <w:p w14:paraId="40547638" w14:textId="515D91EB" w:rsidR="00C12645" w:rsidRPr="00C12645" w:rsidRDefault="00C12645">
      <w:pPr>
        <w:pStyle w:val="FootnoteText"/>
        <w:rPr>
          <w:b/>
          <w:bCs/>
          <w:sz w:val="28"/>
          <w:szCs w:val="28"/>
        </w:rPr>
      </w:pPr>
      <w:r w:rsidRPr="00C12645">
        <w:rPr>
          <w:rStyle w:val="FootnoteReference"/>
          <w:b/>
          <w:bCs/>
          <w:sz w:val="28"/>
          <w:szCs w:val="28"/>
        </w:rPr>
        <w:footnoteRef/>
      </w:r>
      <w:r w:rsidRPr="00C12645">
        <w:rPr>
          <w:b/>
          <w:bCs/>
          <w:sz w:val="28"/>
          <w:szCs w:val="28"/>
        </w:rPr>
        <w:t xml:space="preserve"> II Peter 3:4-7.</w:t>
      </w:r>
    </w:p>
  </w:footnote>
  <w:footnote w:id="3">
    <w:p w14:paraId="40493BE1" w14:textId="0FD6F791" w:rsidR="00C12645" w:rsidRPr="00C12645" w:rsidRDefault="00C12645">
      <w:pPr>
        <w:pStyle w:val="FootnoteText"/>
        <w:rPr>
          <w:b/>
          <w:bCs/>
          <w:sz w:val="28"/>
          <w:szCs w:val="28"/>
        </w:rPr>
      </w:pPr>
      <w:r w:rsidRPr="00C12645">
        <w:rPr>
          <w:rStyle w:val="FootnoteReference"/>
          <w:b/>
          <w:bCs/>
          <w:sz w:val="28"/>
          <w:szCs w:val="28"/>
        </w:rPr>
        <w:footnoteRef/>
      </w:r>
      <w:r w:rsidRPr="00C12645">
        <w:rPr>
          <w:b/>
          <w:bCs/>
          <w:sz w:val="28"/>
          <w:szCs w:val="28"/>
        </w:rPr>
        <w:t xml:space="preserve"> II Peter 3:8-9.</w:t>
      </w:r>
    </w:p>
  </w:footnote>
  <w:footnote w:id="4">
    <w:p w14:paraId="04170B43" w14:textId="0D720B69" w:rsidR="008611F8" w:rsidRPr="008611F8" w:rsidRDefault="008611F8">
      <w:pPr>
        <w:pStyle w:val="FootnoteText"/>
        <w:rPr>
          <w:b/>
          <w:bCs/>
          <w:sz w:val="28"/>
          <w:szCs w:val="28"/>
        </w:rPr>
      </w:pPr>
      <w:r w:rsidRPr="008611F8">
        <w:rPr>
          <w:rStyle w:val="FootnoteReference"/>
          <w:b/>
          <w:bCs/>
          <w:sz w:val="28"/>
          <w:szCs w:val="28"/>
        </w:rPr>
        <w:footnoteRef/>
      </w:r>
      <w:r w:rsidRPr="008611F8">
        <w:rPr>
          <w:b/>
          <w:bCs/>
          <w:sz w:val="28"/>
          <w:szCs w:val="28"/>
        </w:rPr>
        <w:t xml:space="preserve"> Ephesians 5:15-16.</w:t>
      </w:r>
    </w:p>
  </w:footnote>
  <w:footnote w:id="5">
    <w:p w14:paraId="2165424F" w14:textId="05A3515A" w:rsidR="007C325E" w:rsidRPr="007C325E" w:rsidRDefault="007C325E">
      <w:pPr>
        <w:pStyle w:val="FootnoteText"/>
        <w:rPr>
          <w:b/>
          <w:bCs/>
          <w:sz w:val="28"/>
          <w:szCs w:val="28"/>
        </w:rPr>
      </w:pPr>
      <w:r w:rsidRPr="007C325E">
        <w:rPr>
          <w:rStyle w:val="FootnoteReference"/>
          <w:b/>
          <w:bCs/>
          <w:sz w:val="28"/>
          <w:szCs w:val="28"/>
        </w:rPr>
        <w:footnoteRef/>
      </w:r>
      <w:r w:rsidRPr="007C325E">
        <w:rPr>
          <w:b/>
          <w:bCs/>
          <w:sz w:val="28"/>
          <w:szCs w:val="28"/>
        </w:rPr>
        <w:t xml:space="preserve"> Mark 1:15.</w:t>
      </w:r>
    </w:p>
  </w:footnote>
  <w:footnote w:id="6">
    <w:p w14:paraId="3F79723D" w14:textId="1C259325" w:rsidR="007C325E" w:rsidRPr="007C325E" w:rsidRDefault="007C325E">
      <w:pPr>
        <w:pStyle w:val="FootnoteText"/>
        <w:rPr>
          <w:b/>
          <w:bCs/>
          <w:sz w:val="28"/>
          <w:szCs w:val="28"/>
        </w:rPr>
      </w:pPr>
      <w:r w:rsidRPr="007C325E">
        <w:rPr>
          <w:rStyle w:val="FootnoteReference"/>
          <w:b/>
          <w:bCs/>
          <w:sz w:val="28"/>
          <w:szCs w:val="28"/>
        </w:rPr>
        <w:footnoteRef/>
      </w:r>
      <w:r w:rsidRPr="007C325E">
        <w:rPr>
          <w:b/>
          <w:bCs/>
          <w:sz w:val="28"/>
          <w:szCs w:val="28"/>
        </w:rPr>
        <w:t xml:space="preserve"> I Timothy 2:5-6.</w:t>
      </w:r>
    </w:p>
  </w:footnote>
  <w:footnote w:id="7">
    <w:p w14:paraId="18544806" w14:textId="28FB2473" w:rsidR="007C325E" w:rsidRPr="007C325E" w:rsidRDefault="007C325E">
      <w:pPr>
        <w:pStyle w:val="FootnoteText"/>
        <w:rPr>
          <w:b/>
          <w:bCs/>
          <w:sz w:val="28"/>
          <w:szCs w:val="28"/>
        </w:rPr>
      </w:pPr>
      <w:r w:rsidRPr="007C325E">
        <w:rPr>
          <w:rStyle w:val="FootnoteReference"/>
          <w:b/>
          <w:bCs/>
          <w:sz w:val="28"/>
          <w:szCs w:val="28"/>
        </w:rPr>
        <w:footnoteRef/>
      </w:r>
      <w:r w:rsidRPr="007C325E">
        <w:rPr>
          <w:b/>
          <w:bCs/>
          <w:sz w:val="28"/>
          <w:szCs w:val="28"/>
        </w:rPr>
        <w:t xml:space="preserve"> Galatians 4:4-5.</w:t>
      </w:r>
    </w:p>
  </w:footnote>
  <w:footnote w:id="8">
    <w:p w14:paraId="0BB30C41" w14:textId="4970F027" w:rsidR="000434B7" w:rsidRPr="000434B7" w:rsidRDefault="000434B7">
      <w:pPr>
        <w:pStyle w:val="FootnoteText"/>
        <w:rPr>
          <w:b/>
          <w:bCs/>
          <w:sz w:val="28"/>
          <w:szCs w:val="28"/>
        </w:rPr>
      </w:pPr>
      <w:r w:rsidRPr="000434B7">
        <w:rPr>
          <w:rStyle w:val="FootnoteReference"/>
          <w:b/>
          <w:bCs/>
          <w:sz w:val="28"/>
          <w:szCs w:val="28"/>
        </w:rPr>
        <w:footnoteRef/>
      </w:r>
      <w:r w:rsidRPr="000434B7">
        <w:rPr>
          <w:b/>
          <w:bCs/>
          <w:sz w:val="28"/>
          <w:szCs w:val="28"/>
        </w:rPr>
        <w:t xml:space="preserve"> Titus 1:3.</w:t>
      </w:r>
    </w:p>
  </w:footnote>
  <w:footnote w:id="9">
    <w:p w14:paraId="0688759B" w14:textId="14176BB0" w:rsidR="007F501D" w:rsidRPr="007F501D" w:rsidRDefault="007F501D" w:rsidP="007F501D">
      <w:pPr>
        <w:pStyle w:val="FootnoteText"/>
        <w:jc w:val="both"/>
        <w:rPr>
          <w:b/>
          <w:bCs/>
          <w:sz w:val="28"/>
          <w:szCs w:val="28"/>
        </w:rPr>
      </w:pPr>
      <w:r w:rsidRPr="007F501D">
        <w:rPr>
          <w:rStyle w:val="FootnoteReference"/>
          <w:b/>
          <w:bCs/>
          <w:sz w:val="28"/>
          <w:szCs w:val="28"/>
        </w:rPr>
        <w:footnoteRef/>
      </w:r>
      <w:r w:rsidRPr="007F501D">
        <w:rPr>
          <w:b/>
          <w:bCs/>
          <w:sz w:val="28"/>
          <w:szCs w:val="28"/>
        </w:rPr>
        <w:t xml:space="preserve"> Proverbs 27:1 - Do not boast about tomorrow, for you do not know what a day may bring forth.</w:t>
      </w:r>
    </w:p>
  </w:footnote>
  <w:footnote w:id="10">
    <w:p w14:paraId="5E89934B" w14:textId="28E13FA1" w:rsidR="007F501D" w:rsidRPr="007F501D" w:rsidRDefault="007F501D">
      <w:pPr>
        <w:pStyle w:val="FootnoteText"/>
        <w:rPr>
          <w:b/>
          <w:bCs/>
          <w:sz w:val="28"/>
          <w:szCs w:val="28"/>
        </w:rPr>
      </w:pPr>
      <w:r w:rsidRPr="007F501D">
        <w:rPr>
          <w:rStyle w:val="FootnoteReference"/>
          <w:b/>
          <w:bCs/>
          <w:sz w:val="28"/>
          <w:szCs w:val="28"/>
        </w:rPr>
        <w:footnoteRef/>
      </w:r>
      <w:r w:rsidRPr="007F501D">
        <w:rPr>
          <w:b/>
          <w:bCs/>
          <w:sz w:val="28"/>
          <w:szCs w:val="28"/>
        </w:rPr>
        <w:t xml:space="preserve"> Isaiah 56:12.</w:t>
      </w:r>
    </w:p>
  </w:footnote>
  <w:footnote w:id="11">
    <w:p w14:paraId="62C95103" w14:textId="26755EA8" w:rsidR="00531033" w:rsidRPr="00531033" w:rsidRDefault="00531033">
      <w:pPr>
        <w:pStyle w:val="FootnoteText"/>
        <w:rPr>
          <w:b/>
          <w:bCs/>
          <w:sz w:val="28"/>
          <w:szCs w:val="28"/>
        </w:rPr>
      </w:pPr>
      <w:r w:rsidRPr="00531033">
        <w:rPr>
          <w:rStyle w:val="FootnoteReference"/>
          <w:b/>
          <w:bCs/>
          <w:sz w:val="28"/>
          <w:szCs w:val="28"/>
        </w:rPr>
        <w:footnoteRef/>
      </w:r>
      <w:r w:rsidRPr="00531033">
        <w:rPr>
          <w:b/>
          <w:bCs/>
          <w:sz w:val="28"/>
          <w:szCs w:val="28"/>
        </w:rPr>
        <w:t xml:space="preserve"> Luke 12:16-21.</w:t>
      </w:r>
    </w:p>
  </w:footnote>
  <w:footnote w:id="12">
    <w:p w14:paraId="70756195" w14:textId="09EB440F" w:rsidR="00D25C2C" w:rsidRPr="00D25C2C" w:rsidRDefault="00D25C2C" w:rsidP="00D25C2C">
      <w:pPr>
        <w:pStyle w:val="FootnoteText"/>
        <w:jc w:val="both"/>
        <w:rPr>
          <w:b/>
          <w:bCs/>
          <w:sz w:val="28"/>
          <w:szCs w:val="28"/>
        </w:rPr>
      </w:pPr>
      <w:r w:rsidRPr="00D25C2C">
        <w:rPr>
          <w:rStyle w:val="FootnoteReference"/>
          <w:b/>
          <w:bCs/>
          <w:sz w:val="28"/>
          <w:szCs w:val="28"/>
        </w:rPr>
        <w:footnoteRef/>
      </w:r>
      <w:r w:rsidRPr="00D25C2C">
        <w:rPr>
          <w:b/>
          <w:bCs/>
          <w:sz w:val="28"/>
          <w:szCs w:val="28"/>
        </w:rPr>
        <w:t xml:space="preserve"> Genesis 19:16 - When he hesitated, the men grasped his hand and the hands of his wife and of his two daughters and led them safely out of the city, for the LORD was merciful to them.</w:t>
      </w:r>
    </w:p>
  </w:footnote>
  <w:footnote w:id="13">
    <w:p w14:paraId="2EEDB057" w14:textId="76823870" w:rsidR="00B45776" w:rsidRDefault="00B45776" w:rsidP="00216342">
      <w:pPr>
        <w:pStyle w:val="FootnoteText"/>
        <w:jc w:val="both"/>
      </w:pPr>
      <w:r w:rsidRPr="00B45776">
        <w:rPr>
          <w:rStyle w:val="FootnoteReference"/>
          <w:b/>
          <w:bCs/>
          <w:sz w:val="28"/>
          <w:szCs w:val="28"/>
        </w:rPr>
        <w:footnoteRef/>
      </w:r>
      <w:r w:rsidRPr="00B45776">
        <w:rPr>
          <w:b/>
          <w:bCs/>
          <w:sz w:val="28"/>
          <w:szCs w:val="28"/>
        </w:rPr>
        <w:t xml:space="preserve"> Matthew 8:21-22 - Another disciple said to him, “Lord, first let me go and bury my father.” But Jesus told him, “</w:t>
      </w:r>
      <w:r w:rsidRPr="00B45776">
        <w:rPr>
          <w:b/>
          <w:bCs/>
          <w:sz w:val="28"/>
          <w:szCs w:val="28"/>
          <w:u w:val="single"/>
        </w:rPr>
        <w:t>Follow me</w:t>
      </w:r>
      <w:r w:rsidRPr="00B45776">
        <w:rPr>
          <w:b/>
          <w:bCs/>
          <w:sz w:val="28"/>
          <w:szCs w:val="28"/>
        </w:rPr>
        <w:t>, and let the dead bury their own dead.”</w:t>
      </w:r>
    </w:p>
  </w:footnote>
  <w:footnote w:id="14">
    <w:p w14:paraId="527E3CA3" w14:textId="3EF92160" w:rsidR="00216342" w:rsidRPr="00216342" w:rsidRDefault="00216342" w:rsidP="00216342">
      <w:pPr>
        <w:pStyle w:val="FootnoteText"/>
        <w:jc w:val="both"/>
        <w:rPr>
          <w:b/>
          <w:bCs/>
          <w:sz w:val="28"/>
          <w:szCs w:val="28"/>
        </w:rPr>
      </w:pPr>
      <w:r w:rsidRPr="00216342">
        <w:rPr>
          <w:rStyle w:val="FootnoteReference"/>
          <w:b/>
          <w:bCs/>
          <w:sz w:val="28"/>
          <w:szCs w:val="28"/>
        </w:rPr>
        <w:footnoteRef/>
      </w:r>
      <w:r w:rsidRPr="00216342">
        <w:rPr>
          <w:b/>
          <w:bCs/>
          <w:sz w:val="28"/>
          <w:szCs w:val="28"/>
        </w:rPr>
        <w:t xml:space="preserve"> Luke 9:61-62 - Still another said, “I will follow you, Lord; but first let me go back and say good-by to my family.” Jesus replied, “</w:t>
      </w:r>
      <w:r w:rsidRPr="00216342">
        <w:rPr>
          <w:b/>
          <w:bCs/>
          <w:sz w:val="28"/>
          <w:szCs w:val="28"/>
          <w:u w:val="single"/>
        </w:rPr>
        <w:t>No one who puts his hand to the plow and looks back is fit for service in the kingdom of God</w:t>
      </w:r>
      <w:r w:rsidRPr="00216342">
        <w:rPr>
          <w:b/>
          <w:bCs/>
          <w:sz w:val="28"/>
          <w:szCs w:val="28"/>
        </w:rPr>
        <w:t>.”</w:t>
      </w:r>
    </w:p>
  </w:footnote>
  <w:footnote w:id="15">
    <w:p w14:paraId="73868FE4" w14:textId="481A9743" w:rsidR="00491054" w:rsidRPr="00491054" w:rsidRDefault="00491054">
      <w:pPr>
        <w:pStyle w:val="FootnoteText"/>
        <w:rPr>
          <w:b/>
          <w:bCs/>
          <w:sz w:val="28"/>
          <w:szCs w:val="28"/>
        </w:rPr>
      </w:pPr>
      <w:r w:rsidRPr="00491054">
        <w:rPr>
          <w:rStyle w:val="FootnoteReference"/>
          <w:b/>
          <w:bCs/>
          <w:sz w:val="28"/>
          <w:szCs w:val="28"/>
        </w:rPr>
        <w:footnoteRef/>
      </w:r>
      <w:r w:rsidRPr="00491054">
        <w:rPr>
          <w:b/>
          <w:bCs/>
          <w:sz w:val="28"/>
          <w:szCs w:val="28"/>
        </w:rPr>
        <w:t xml:space="preserve"> Acts 24:25.</w:t>
      </w:r>
    </w:p>
  </w:footnote>
  <w:footnote w:id="16">
    <w:p w14:paraId="05F4DE9C" w14:textId="485489CF" w:rsidR="0092615D" w:rsidRPr="0092615D" w:rsidRDefault="0092615D">
      <w:pPr>
        <w:pStyle w:val="FootnoteText"/>
        <w:rPr>
          <w:b/>
          <w:bCs/>
          <w:sz w:val="28"/>
          <w:szCs w:val="28"/>
        </w:rPr>
      </w:pPr>
      <w:r w:rsidRPr="0092615D">
        <w:rPr>
          <w:rStyle w:val="FootnoteReference"/>
          <w:b/>
          <w:bCs/>
          <w:sz w:val="28"/>
          <w:szCs w:val="28"/>
        </w:rPr>
        <w:footnoteRef/>
      </w:r>
      <w:r w:rsidRPr="0092615D">
        <w:rPr>
          <w:b/>
          <w:bCs/>
          <w:sz w:val="28"/>
          <w:szCs w:val="28"/>
        </w:rPr>
        <w:t xml:space="preserve"> Job 8:9.</w:t>
      </w:r>
    </w:p>
  </w:footnote>
  <w:footnote w:id="17">
    <w:p w14:paraId="7CF1DA2B" w14:textId="3749DBDD" w:rsidR="0092615D" w:rsidRPr="0092615D" w:rsidRDefault="0092615D">
      <w:pPr>
        <w:pStyle w:val="FootnoteText"/>
        <w:rPr>
          <w:b/>
          <w:bCs/>
          <w:sz w:val="28"/>
          <w:szCs w:val="28"/>
        </w:rPr>
      </w:pPr>
      <w:r w:rsidRPr="0092615D">
        <w:rPr>
          <w:rStyle w:val="FootnoteReference"/>
          <w:b/>
          <w:bCs/>
          <w:sz w:val="28"/>
          <w:szCs w:val="28"/>
        </w:rPr>
        <w:footnoteRef/>
      </w:r>
      <w:r w:rsidRPr="0092615D">
        <w:rPr>
          <w:b/>
          <w:bCs/>
          <w:sz w:val="28"/>
          <w:szCs w:val="28"/>
        </w:rPr>
        <w:t xml:space="preserve"> Job 14:2.</w:t>
      </w:r>
    </w:p>
  </w:footnote>
  <w:footnote w:id="18">
    <w:p w14:paraId="4EF48121" w14:textId="02E951B3" w:rsidR="0092615D" w:rsidRPr="0092615D" w:rsidRDefault="0092615D">
      <w:pPr>
        <w:pStyle w:val="FootnoteText"/>
        <w:rPr>
          <w:b/>
          <w:bCs/>
          <w:sz w:val="28"/>
          <w:szCs w:val="28"/>
        </w:rPr>
      </w:pPr>
      <w:r w:rsidRPr="0092615D">
        <w:rPr>
          <w:rStyle w:val="FootnoteReference"/>
          <w:b/>
          <w:bCs/>
          <w:sz w:val="28"/>
          <w:szCs w:val="28"/>
        </w:rPr>
        <w:footnoteRef/>
      </w:r>
      <w:r w:rsidRPr="0092615D">
        <w:rPr>
          <w:b/>
          <w:bCs/>
          <w:sz w:val="28"/>
          <w:szCs w:val="28"/>
        </w:rPr>
        <w:t xml:space="preserve"> Psalm 102: 11.</w:t>
      </w:r>
    </w:p>
  </w:footnote>
  <w:footnote w:id="19">
    <w:p w14:paraId="2D60E762" w14:textId="24FD3B6C" w:rsidR="0092615D" w:rsidRPr="0092615D" w:rsidRDefault="0092615D" w:rsidP="0092615D">
      <w:pPr>
        <w:pStyle w:val="FootnoteText"/>
        <w:jc w:val="both"/>
        <w:rPr>
          <w:b/>
          <w:bCs/>
          <w:sz w:val="28"/>
          <w:szCs w:val="28"/>
        </w:rPr>
      </w:pPr>
      <w:r w:rsidRPr="0092615D">
        <w:rPr>
          <w:rStyle w:val="FootnoteReference"/>
          <w:b/>
          <w:bCs/>
          <w:sz w:val="28"/>
          <w:szCs w:val="28"/>
        </w:rPr>
        <w:footnoteRef/>
      </w:r>
      <w:r w:rsidRPr="0092615D">
        <w:rPr>
          <w:b/>
          <w:bCs/>
          <w:sz w:val="28"/>
          <w:szCs w:val="28"/>
        </w:rPr>
        <w:t xml:space="preserve"> Psalm 39:5 - You have made my days a mere handbreadth; the span of my years is as nothing before you. </w:t>
      </w:r>
      <w:r w:rsidRPr="0092615D">
        <w:rPr>
          <w:b/>
          <w:bCs/>
          <w:sz w:val="28"/>
          <w:szCs w:val="28"/>
          <w:u w:val="single"/>
        </w:rPr>
        <w:t>Each man’s life is but a breath</w:t>
      </w:r>
      <w:r w:rsidRPr="0092615D">
        <w:rPr>
          <w:b/>
          <w:bCs/>
          <w:sz w:val="28"/>
          <w:szCs w:val="28"/>
        </w:rPr>
        <w:t>.</w:t>
      </w:r>
    </w:p>
  </w:footnote>
  <w:footnote w:id="20">
    <w:p w14:paraId="745B9204" w14:textId="4468B5B1" w:rsidR="008D6373" w:rsidRPr="008D6373" w:rsidRDefault="008D6373">
      <w:pPr>
        <w:pStyle w:val="FootnoteText"/>
        <w:rPr>
          <w:b/>
          <w:bCs/>
          <w:sz w:val="28"/>
          <w:szCs w:val="28"/>
        </w:rPr>
      </w:pPr>
      <w:r w:rsidRPr="008D6373">
        <w:rPr>
          <w:rStyle w:val="FootnoteReference"/>
          <w:b/>
          <w:bCs/>
          <w:sz w:val="28"/>
          <w:szCs w:val="28"/>
        </w:rPr>
        <w:footnoteRef/>
      </w:r>
      <w:r w:rsidRPr="008D6373">
        <w:rPr>
          <w:b/>
          <w:bCs/>
          <w:sz w:val="28"/>
          <w:szCs w:val="28"/>
        </w:rPr>
        <w:t xml:space="preserve"> Colossians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78969">
    <w:abstractNumId w:val="0"/>
  </w:num>
  <w:num w:numId="2" w16cid:durableId="34690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40EF"/>
    <w:rsid w:val="0003564F"/>
    <w:rsid w:val="00040AF5"/>
    <w:rsid w:val="000434B7"/>
    <w:rsid w:val="00057B36"/>
    <w:rsid w:val="00060A14"/>
    <w:rsid w:val="00061735"/>
    <w:rsid w:val="00062FC4"/>
    <w:rsid w:val="0006375E"/>
    <w:rsid w:val="00086227"/>
    <w:rsid w:val="00097D40"/>
    <w:rsid w:val="000A0A13"/>
    <w:rsid w:val="000A56D8"/>
    <w:rsid w:val="000B4BE6"/>
    <w:rsid w:val="000E0AE3"/>
    <w:rsid w:val="000F22F5"/>
    <w:rsid w:val="00101B75"/>
    <w:rsid w:val="00106EB9"/>
    <w:rsid w:val="00136F15"/>
    <w:rsid w:val="00137B40"/>
    <w:rsid w:val="00143DFA"/>
    <w:rsid w:val="00151663"/>
    <w:rsid w:val="00152200"/>
    <w:rsid w:val="0015597E"/>
    <w:rsid w:val="00156DE9"/>
    <w:rsid w:val="00160E3E"/>
    <w:rsid w:val="001659F4"/>
    <w:rsid w:val="001716F4"/>
    <w:rsid w:val="00172AB4"/>
    <w:rsid w:val="00185774"/>
    <w:rsid w:val="001874D6"/>
    <w:rsid w:val="001A26C4"/>
    <w:rsid w:val="001A6964"/>
    <w:rsid w:val="001B2A70"/>
    <w:rsid w:val="001B5A8A"/>
    <w:rsid w:val="001F239E"/>
    <w:rsid w:val="00200342"/>
    <w:rsid w:val="00202E41"/>
    <w:rsid w:val="0020596D"/>
    <w:rsid w:val="00214B15"/>
    <w:rsid w:val="00216342"/>
    <w:rsid w:val="002174E3"/>
    <w:rsid w:val="00220453"/>
    <w:rsid w:val="002364D4"/>
    <w:rsid w:val="0024076E"/>
    <w:rsid w:val="00250E92"/>
    <w:rsid w:val="00263C41"/>
    <w:rsid w:val="00263C54"/>
    <w:rsid w:val="002825F4"/>
    <w:rsid w:val="002924EA"/>
    <w:rsid w:val="00294A74"/>
    <w:rsid w:val="002A4B18"/>
    <w:rsid w:val="002A6E07"/>
    <w:rsid w:val="002B06CA"/>
    <w:rsid w:val="002B0BF7"/>
    <w:rsid w:val="002B14B3"/>
    <w:rsid w:val="002C0FE9"/>
    <w:rsid w:val="002D75E0"/>
    <w:rsid w:val="002F2C1C"/>
    <w:rsid w:val="002F5241"/>
    <w:rsid w:val="002F73BD"/>
    <w:rsid w:val="00310692"/>
    <w:rsid w:val="00317ED3"/>
    <w:rsid w:val="00324621"/>
    <w:rsid w:val="00327A8F"/>
    <w:rsid w:val="00332F9C"/>
    <w:rsid w:val="00336E23"/>
    <w:rsid w:val="00337C6C"/>
    <w:rsid w:val="0034193F"/>
    <w:rsid w:val="00342775"/>
    <w:rsid w:val="003438EB"/>
    <w:rsid w:val="003467E2"/>
    <w:rsid w:val="00352EC6"/>
    <w:rsid w:val="0035709C"/>
    <w:rsid w:val="00366FB8"/>
    <w:rsid w:val="003679B0"/>
    <w:rsid w:val="00371A50"/>
    <w:rsid w:val="0038342E"/>
    <w:rsid w:val="00387BB9"/>
    <w:rsid w:val="00391C7D"/>
    <w:rsid w:val="003939EC"/>
    <w:rsid w:val="00393A0D"/>
    <w:rsid w:val="003A0509"/>
    <w:rsid w:val="003A5D38"/>
    <w:rsid w:val="003B1E0B"/>
    <w:rsid w:val="003B3DF9"/>
    <w:rsid w:val="003B66BC"/>
    <w:rsid w:val="003C1077"/>
    <w:rsid w:val="003C203C"/>
    <w:rsid w:val="003D0EB1"/>
    <w:rsid w:val="003D3E24"/>
    <w:rsid w:val="003E60E6"/>
    <w:rsid w:val="003F2DA6"/>
    <w:rsid w:val="00411E57"/>
    <w:rsid w:val="004121E0"/>
    <w:rsid w:val="00415A37"/>
    <w:rsid w:val="0042061D"/>
    <w:rsid w:val="00421EBE"/>
    <w:rsid w:val="00423363"/>
    <w:rsid w:val="0043344A"/>
    <w:rsid w:val="0044693F"/>
    <w:rsid w:val="00456B60"/>
    <w:rsid w:val="00456EF1"/>
    <w:rsid w:val="004643AB"/>
    <w:rsid w:val="00482763"/>
    <w:rsid w:val="00491054"/>
    <w:rsid w:val="0049108D"/>
    <w:rsid w:val="00493F18"/>
    <w:rsid w:val="004955B1"/>
    <w:rsid w:val="004B53FF"/>
    <w:rsid w:val="004B6A57"/>
    <w:rsid w:val="004C2A69"/>
    <w:rsid w:val="004D4895"/>
    <w:rsid w:val="004E5A58"/>
    <w:rsid w:val="004E6FCA"/>
    <w:rsid w:val="004F6ED4"/>
    <w:rsid w:val="00501630"/>
    <w:rsid w:val="005064F7"/>
    <w:rsid w:val="00510444"/>
    <w:rsid w:val="005115B1"/>
    <w:rsid w:val="00531033"/>
    <w:rsid w:val="00535D77"/>
    <w:rsid w:val="00537149"/>
    <w:rsid w:val="0054062B"/>
    <w:rsid w:val="00540FDB"/>
    <w:rsid w:val="00545F54"/>
    <w:rsid w:val="005464A5"/>
    <w:rsid w:val="005529C4"/>
    <w:rsid w:val="00553E2D"/>
    <w:rsid w:val="0055511A"/>
    <w:rsid w:val="0057425E"/>
    <w:rsid w:val="00581FBC"/>
    <w:rsid w:val="00586386"/>
    <w:rsid w:val="00586A37"/>
    <w:rsid w:val="005A39CA"/>
    <w:rsid w:val="005B7A9E"/>
    <w:rsid w:val="005C0C93"/>
    <w:rsid w:val="005C15A8"/>
    <w:rsid w:val="005C2019"/>
    <w:rsid w:val="005C4B28"/>
    <w:rsid w:val="005C546E"/>
    <w:rsid w:val="005D7875"/>
    <w:rsid w:val="005E29C7"/>
    <w:rsid w:val="005F6E09"/>
    <w:rsid w:val="00601883"/>
    <w:rsid w:val="00610DAE"/>
    <w:rsid w:val="006149FB"/>
    <w:rsid w:val="0061651C"/>
    <w:rsid w:val="006304FC"/>
    <w:rsid w:val="00632924"/>
    <w:rsid w:val="00641DE7"/>
    <w:rsid w:val="00651D0B"/>
    <w:rsid w:val="00652FCE"/>
    <w:rsid w:val="00655BEC"/>
    <w:rsid w:val="0068569B"/>
    <w:rsid w:val="0068709D"/>
    <w:rsid w:val="00687CE9"/>
    <w:rsid w:val="00687F43"/>
    <w:rsid w:val="006A4154"/>
    <w:rsid w:val="006A77A7"/>
    <w:rsid w:val="006D2A53"/>
    <w:rsid w:val="006D4A26"/>
    <w:rsid w:val="006D4CA8"/>
    <w:rsid w:val="00706442"/>
    <w:rsid w:val="00723478"/>
    <w:rsid w:val="0072468B"/>
    <w:rsid w:val="007265AE"/>
    <w:rsid w:val="00735799"/>
    <w:rsid w:val="007422E7"/>
    <w:rsid w:val="00744667"/>
    <w:rsid w:val="00752338"/>
    <w:rsid w:val="00756B2D"/>
    <w:rsid w:val="00762598"/>
    <w:rsid w:val="00771D25"/>
    <w:rsid w:val="007762C2"/>
    <w:rsid w:val="00776F19"/>
    <w:rsid w:val="00777C65"/>
    <w:rsid w:val="0078218D"/>
    <w:rsid w:val="00790399"/>
    <w:rsid w:val="007A5299"/>
    <w:rsid w:val="007A6238"/>
    <w:rsid w:val="007B2434"/>
    <w:rsid w:val="007C2271"/>
    <w:rsid w:val="007C325E"/>
    <w:rsid w:val="007E2D1B"/>
    <w:rsid w:val="007E738A"/>
    <w:rsid w:val="007F501D"/>
    <w:rsid w:val="007F5A4D"/>
    <w:rsid w:val="00801BA2"/>
    <w:rsid w:val="0081292B"/>
    <w:rsid w:val="00815590"/>
    <w:rsid w:val="0084320E"/>
    <w:rsid w:val="008611F8"/>
    <w:rsid w:val="008648A3"/>
    <w:rsid w:val="00876844"/>
    <w:rsid w:val="00884384"/>
    <w:rsid w:val="008923B3"/>
    <w:rsid w:val="008A0391"/>
    <w:rsid w:val="008B524A"/>
    <w:rsid w:val="008C0511"/>
    <w:rsid w:val="008D297C"/>
    <w:rsid w:val="008D6373"/>
    <w:rsid w:val="008F3BCF"/>
    <w:rsid w:val="008F6CD7"/>
    <w:rsid w:val="0092615D"/>
    <w:rsid w:val="0092738E"/>
    <w:rsid w:val="00931511"/>
    <w:rsid w:val="00931545"/>
    <w:rsid w:val="009326C2"/>
    <w:rsid w:val="0093496D"/>
    <w:rsid w:val="009366B9"/>
    <w:rsid w:val="00946B4E"/>
    <w:rsid w:val="00960D5F"/>
    <w:rsid w:val="009708AC"/>
    <w:rsid w:val="00970F13"/>
    <w:rsid w:val="009843C3"/>
    <w:rsid w:val="00990A47"/>
    <w:rsid w:val="009A2791"/>
    <w:rsid w:val="009B4159"/>
    <w:rsid w:val="00A029DE"/>
    <w:rsid w:val="00A049F7"/>
    <w:rsid w:val="00A13A52"/>
    <w:rsid w:val="00A21A0C"/>
    <w:rsid w:val="00A21F4A"/>
    <w:rsid w:val="00A33825"/>
    <w:rsid w:val="00A50B58"/>
    <w:rsid w:val="00A52099"/>
    <w:rsid w:val="00A52CA6"/>
    <w:rsid w:val="00A600BE"/>
    <w:rsid w:val="00A770E7"/>
    <w:rsid w:val="00A80DFD"/>
    <w:rsid w:val="00A85F26"/>
    <w:rsid w:val="00AC3106"/>
    <w:rsid w:val="00AE54B0"/>
    <w:rsid w:val="00AE7B4F"/>
    <w:rsid w:val="00AF4D20"/>
    <w:rsid w:val="00B00123"/>
    <w:rsid w:val="00B0159D"/>
    <w:rsid w:val="00B264B6"/>
    <w:rsid w:val="00B30CF5"/>
    <w:rsid w:val="00B45776"/>
    <w:rsid w:val="00B51F12"/>
    <w:rsid w:val="00B63D9A"/>
    <w:rsid w:val="00B72E17"/>
    <w:rsid w:val="00B7346B"/>
    <w:rsid w:val="00B73F8B"/>
    <w:rsid w:val="00B749F2"/>
    <w:rsid w:val="00B776BA"/>
    <w:rsid w:val="00B80516"/>
    <w:rsid w:val="00B920C9"/>
    <w:rsid w:val="00BA1B22"/>
    <w:rsid w:val="00BB161F"/>
    <w:rsid w:val="00BB2DC8"/>
    <w:rsid w:val="00BB4457"/>
    <w:rsid w:val="00BB71B2"/>
    <w:rsid w:val="00BC39A3"/>
    <w:rsid w:val="00BC4FE0"/>
    <w:rsid w:val="00BC6D82"/>
    <w:rsid w:val="00BC72D5"/>
    <w:rsid w:val="00BD0115"/>
    <w:rsid w:val="00BD3E9A"/>
    <w:rsid w:val="00BD4CF2"/>
    <w:rsid w:val="00BD7A67"/>
    <w:rsid w:val="00C00110"/>
    <w:rsid w:val="00C060B0"/>
    <w:rsid w:val="00C062FC"/>
    <w:rsid w:val="00C12645"/>
    <w:rsid w:val="00C21821"/>
    <w:rsid w:val="00C235E9"/>
    <w:rsid w:val="00C245AF"/>
    <w:rsid w:val="00C44BFD"/>
    <w:rsid w:val="00C50063"/>
    <w:rsid w:val="00C77341"/>
    <w:rsid w:val="00C81713"/>
    <w:rsid w:val="00C90AAB"/>
    <w:rsid w:val="00C956E2"/>
    <w:rsid w:val="00CA002E"/>
    <w:rsid w:val="00CA2732"/>
    <w:rsid w:val="00CB2F7A"/>
    <w:rsid w:val="00CC1A6D"/>
    <w:rsid w:val="00CC2A0E"/>
    <w:rsid w:val="00CD239E"/>
    <w:rsid w:val="00CE26F6"/>
    <w:rsid w:val="00CF4D54"/>
    <w:rsid w:val="00CF601A"/>
    <w:rsid w:val="00D0071F"/>
    <w:rsid w:val="00D051D0"/>
    <w:rsid w:val="00D10AC4"/>
    <w:rsid w:val="00D16512"/>
    <w:rsid w:val="00D228A6"/>
    <w:rsid w:val="00D254E4"/>
    <w:rsid w:val="00D25C2C"/>
    <w:rsid w:val="00D33AAE"/>
    <w:rsid w:val="00D353DF"/>
    <w:rsid w:val="00D37E47"/>
    <w:rsid w:val="00D40935"/>
    <w:rsid w:val="00D42D43"/>
    <w:rsid w:val="00D5150D"/>
    <w:rsid w:val="00D561CD"/>
    <w:rsid w:val="00D6362A"/>
    <w:rsid w:val="00D7719E"/>
    <w:rsid w:val="00D82548"/>
    <w:rsid w:val="00D846BD"/>
    <w:rsid w:val="00DA25E0"/>
    <w:rsid w:val="00DA59F5"/>
    <w:rsid w:val="00DC0267"/>
    <w:rsid w:val="00DD3713"/>
    <w:rsid w:val="00DE7C26"/>
    <w:rsid w:val="00DF4855"/>
    <w:rsid w:val="00E11F80"/>
    <w:rsid w:val="00E16FF2"/>
    <w:rsid w:val="00E26B73"/>
    <w:rsid w:val="00E421B6"/>
    <w:rsid w:val="00E43454"/>
    <w:rsid w:val="00E4772A"/>
    <w:rsid w:val="00E52F7B"/>
    <w:rsid w:val="00E54774"/>
    <w:rsid w:val="00E7045D"/>
    <w:rsid w:val="00E75F76"/>
    <w:rsid w:val="00E77623"/>
    <w:rsid w:val="00E812E8"/>
    <w:rsid w:val="00E848F7"/>
    <w:rsid w:val="00E9024D"/>
    <w:rsid w:val="00EB0E4B"/>
    <w:rsid w:val="00EB32A4"/>
    <w:rsid w:val="00EC027B"/>
    <w:rsid w:val="00EC03CC"/>
    <w:rsid w:val="00EC41AD"/>
    <w:rsid w:val="00EC7098"/>
    <w:rsid w:val="00EC7755"/>
    <w:rsid w:val="00EF37E0"/>
    <w:rsid w:val="00F042AE"/>
    <w:rsid w:val="00F240AE"/>
    <w:rsid w:val="00F4483D"/>
    <w:rsid w:val="00F450E7"/>
    <w:rsid w:val="00F56184"/>
    <w:rsid w:val="00F60981"/>
    <w:rsid w:val="00F66773"/>
    <w:rsid w:val="00F72324"/>
    <w:rsid w:val="00F86313"/>
    <w:rsid w:val="00F97DD9"/>
    <w:rsid w:val="00FA0D57"/>
    <w:rsid w:val="00FB0A9B"/>
    <w:rsid w:val="00FB1225"/>
    <w:rsid w:val="00FB1936"/>
    <w:rsid w:val="00FB3B32"/>
    <w:rsid w:val="00FB71F5"/>
    <w:rsid w:val="00FC54D5"/>
    <w:rsid w:val="00FE3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F170"/>
  <w15:docId w15:val="{CDB4B373-7F10-4CEA-8973-58BE0187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038">
      <w:bodyDiv w:val="1"/>
      <w:marLeft w:val="0"/>
      <w:marRight w:val="0"/>
      <w:marTop w:val="0"/>
      <w:marBottom w:val="0"/>
      <w:divBdr>
        <w:top w:val="none" w:sz="0" w:space="0" w:color="auto"/>
        <w:left w:val="none" w:sz="0" w:space="0" w:color="auto"/>
        <w:bottom w:val="none" w:sz="0" w:space="0" w:color="auto"/>
        <w:right w:val="none" w:sz="0" w:space="0" w:color="auto"/>
      </w:divBdr>
    </w:div>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497624046">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08010172">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701319687">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34108402">
      <w:bodyDiv w:val="1"/>
      <w:marLeft w:val="0"/>
      <w:marRight w:val="0"/>
      <w:marTop w:val="0"/>
      <w:marBottom w:val="0"/>
      <w:divBdr>
        <w:top w:val="none" w:sz="0" w:space="0" w:color="auto"/>
        <w:left w:val="none" w:sz="0" w:space="0" w:color="auto"/>
        <w:bottom w:val="none" w:sz="0" w:space="0" w:color="auto"/>
        <w:right w:val="none" w:sz="0" w:space="0" w:color="auto"/>
      </w:divBdr>
    </w:div>
    <w:div w:id="925844801">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91202028">
      <w:bodyDiv w:val="1"/>
      <w:marLeft w:val="0"/>
      <w:marRight w:val="0"/>
      <w:marTop w:val="0"/>
      <w:marBottom w:val="0"/>
      <w:divBdr>
        <w:top w:val="none" w:sz="0" w:space="0" w:color="auto"/>
        <w:left w:val="none" w:sz="0" w:space="0" w:color="auto"/>
        <w:bottom w:val="none" w:sz="0" w:space="0" w:color="auto"/>
        <w:right w:val="none" w:sz="0" w:space="0" w:color="auto"/>
      </w:divBdr>
    </w:div>
    <w:div w:id="1093284071">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153179068">
      <w:bodyDiv w:val="1"/>
      <w:marLeft w:val="0"/>
      <w:marRight w:val="0"/>
      <w:marTop w:val="0"/>
      <w:marBottom w:val="0"/>
      <w:divBdr>
        <w:top w:val="none" w:sz="0" w:space="0" w:color="auto"/>
        <w:left w:val="none" w:sz="0" w:space="0" w:color="auto"/>
        <w:bottom w:val="none" w:sz="0" w:space="0" w:color="auto"/>
        <w:right w:val="none" w:sz="0" w:space="0" w:color="auto"/>
      </w:divBdr>
    </w:div>
    <w:div w:id="1206525848">
      <w:bodyDiv w:val="1"/>
      <w:marLeft w:val="0"/>
      <w:marRight w:val="0"/>
      <w:marTop w:val="0"/>
      <w:marBottom w:val="0"/>
      <w:divBdr>
        <w:top w:val="none" w:sz="0" w:space="0" w:color="auto"/>
        <w:left w:val="none" w:sz="0" w:space="0" w:color="auto"/>
        <w:bottom w:val="none" w:sz="0" w:space="0" w:color="auto"/>
        <w:right w:val="none" w:sz="0" w:space="0" w:color="auto"/>
      </w:divBdr>
    </w:div>
    <w:div w:id="1257523732">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1410">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71299383">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44991250">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01263893">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1861433281">
      <w:bodyDiv w:val="1"/>
      <w:marLeft w:val="0"/>
      <w:marRight w:val="0"/>
      <w:marTop w:val="0"/>
      <w:marBottom w:val="0"/>
      <w:divBdr>
        <w:top w:val="none" w:sz="0" w:space="0" w:color="auto"/>
        <w:left w:val="none" w:sz="0" w:space="0" w:color="auto"/>
        <w:bottom w:val="none" w:sz="0" w:space="0" w:color="auto"/>
        <w:right w:val="none" w:sz="0" w:space="0" w:color="auto"/>
      </w:divBdr>
    </w:div>
    <w:div w:id="1923483731">
      <w:bodyDiv w:val="1"/>
      <w:marLeft w:val="0"/>
      <w:marRight w:val="0"/>
      <w:marTop w:val="0"/>
      <w:marBottom w:val="0"/>
      <w:divBdr>
        <w:top w:val="none" w:sz="0" w:space="0" w:color="auto"/>
        <w:left w:val="none" w:sz="0" w:space="0" w:color="auto"/>
        <w:bottom w:val="none" w:sz="0" w:space="0" w:color="auto"/>
        <w:right w:val="none" w:sz="0" w:space="0" w:color="auto"/>
      </w:divBdr>
    </w:div>
    <w:div w:id="2003580101">
      <w:bodyDiv w:val="1"/>
      <w:marLeft w:val="0"/>
      <w:marRight w:val="0"/>
      <w:marTop w:val="0"/>
      <w:marBottom w:val="0"/>
      <w:divBdr>
        <w:top w:val="none" w:sz="0" w:space="0" w:color="auto"/>
        <w:left w:val="none" w:sz="0" w:space="0" w:color="auto"/>
        <w:bottom w:val="none" w:sz="0" w:space="0" w:color="auto"/>
        <w:right w:val="none" w:sz="0" w:space="0" w:color="auto"/>
      </w:divBdr>
    </w:div>
    <w:div w:id="2032754300">
      <w:bodyDiv w:val="1"/>
      <w:marLeft w:val="0"/>
      <w:marRight w:val="0"/>
      <w:marTop w:val="0"/>
      <w:marBottom w:val="0"/>
      <w:divBdr>
        <w:top w:val="none" w:sz="0" w:space="0" w:color="auto"/>
        <w:left w:val="none" w:sz="0" w:space="0" w:color="auto"/>
        <w:bottom w:val="none" w:sz="0" w:space="0" w:color="auto"/>
        <w:right w:val="none" w:sz="0" w:space="0" w:color="auto"/>
      </w:divBdr>
    </w:div>
    <w:div w:id="2109501943">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D7B39-12E6-44BE-B53E-22398E40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3348</TotalTime>
  <Pages>13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Time &amp; How You Should Use It</vt:lpstr>
    </vt:vector>
  </TitlesOfParts>
  <Company>Bible  life  messages</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&amp;  How  You Should  Use  It</dc:title>
  <dc:subject>II Peter 3:1-9</dc:subject>
  <dc:creator>Stephen H. Thomason</dc:creator>
  <cp:lastModifiedBy>Stephen Thomason</cp:lastModifiedBy>
  <cp:revision>123</cp:revision>
  <dcterms:created xsi:type="dcterms:W3CDTF">2012-04-20T19:05:00Z</dcterms:created>
  <dcterms:modified xsi:type="dcterms:W3CDTF">2024-03-25T21:29:00Z</dcterms:modified>
</cp:coreProperties>
</file>