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E9DB" w14:textId="77777777" w:rsidR="008F3A29" w:rsidRDefault="008F3A29" w:rsidP="008F3A29">
      <w:pPr>
        <w:pStyle w:val="Title"/>
        <w:widowControl w:val="0"/>
      </w:pPr>
      <w:r>
        <w:t>What Does a Gospel Teacher Do?</w:t>
      </w:r>
    </w:p>
    <w:p w14:paraId="5516623B" w14:textId="77777777" w:rsidR="008F3A29" w:rsidRDefault="008F3A29" w:rsidP="008F3A29">
      <w:pPr>
        <w:pStyle w:val="Scripture"/>
        <w:widowControl w:val="0"/>
      </w:pPr>
      <w:r>
        <w:t>I Thessalonians 2:17-3:13</w:t>
      </w:r>
    </w:p>
    <w:p w14:paraId="56C34BF2" w14:textId="77777777" w:rsidR="008F3A29" w:rsidRDefault="008F3A29" w:rsidP="008F3A29">
      <w:pPr>
        <w:pStyle w:val="Text"/>
        <w:widowControl w:val="0"/>
      </w:pPr>
      <w:r>
        <w:t> </w:t>
      </w:r>
    </w:p>
    <w:p w14:paraId="1D456CF1" w14:textId="77777777" w:rsidR="008F3A29" w:rsidRDefault="008F3A29" w:rsidP="008F3A29">
      <w:pPr>
        <w:pStyle w:val="Text"/>
        <w:widowControl w:val="0"/>
      </w:pPr>
      <w:r>
        <w:t>Intro:</w:t>
      </w:r>
    </w:p>
    <w:p w14:paraId="0B710DDB" w14:textId="77777777" w:rsidR="008F3A29" w:rsidRDefault="008F3A29" w:rsidP="008F3A29">
      <w:pPr>
        <w:pStyle w:val="Text"/>
        <w:widowControl w:val="0"/>
      </w:pPr>
      <w:r>
        <w:t>1.  Ever wonder what a gospel teacher does?</w:t>
      </w:r>
    </w:p>
    <w:p w14:paraId="0B2D35CC" w14:textId="77777777" w:rsidR="008F3A29" w:rsidRDefault="008F3A29" w:rsidP="008F3A29">
      <w:pPr>
        <w:pStyle w:val="Text"/>
        <w:widowControl w:val="0"/>
      </w:pPr>
      <w:r>
        <w:t xml:space="preserve">2.  When Paul &amp; Silas came to Thessalonica they preached to the Jews. Having no success, they </w:t>
      </w:r>
      <w:r w:rsidR="005C4CB9">
        <w:tab/>
      </w:r>
      <w:r>
        <w:t>went to the non Jews &amp; established a church.</w:t>
      </w:r>
    </w:p>
    <w:p w14:paraId="60757F2A" w14:textId="77777777" w:rsidR="008F3A29" w:rsidRDefault="008F3A29" w:rsidP="008F3A29">
      <w:pPr>
        <w:pStyle w:val="Text"/>
        <w:widowControl w:val="0"/>
      </w:pPr>
      <w:r>
        <w:t xml:space="preserve">3.  The Jews became jealous &amp; threw them out of town after only a month or two of ministry. The </w:t>
      </w:r>
      <w:r w:rsidR="005C4CB9">
        <w:tab/>
      </w:r>
      <w:r>
        <w:t>apostle longed to be back with them.</w:t>
      </w:r>
    </w:p>
    <w:p w14:paraId="169C66F8" w14:textId="77777777" w:rsidR="008F3A29" w:rsidRDefault="008F3A29" w:rsidP="008F3A29">
      <w:pPr>
        <w:pStyle w:val="Text"/>
        <w:widowControl w:val="0"/>
      </w:pPr>
      <w:r>
        <w:t xml:space="preserve">4.  The next couple of messages look at relationships we need to have with one another in the </w:t>
      </w:r>
      <w:r w:rsidR="005C4CB9">
        <w:tab/>
      </w:r>
      <w:r>
        <w:t>church.</w:t>
      </w:r>
    </w:p>
    <w:p w14:paraId="0927037A" w14:textId="77777777" w:rsidR="008F3A29" w:rsidRDefault="008F3A29" w:rsidP="008F3A29">
      <w:pPr>
        <w:pStyle w:val="Text"/>
        <w:widowControl w:val="0"/>
      </w:pPr>
      <w:r>
        <w:t> </w:t>
      </w:r>
    </w:p>
    <w:p w14:paraId="38BD0875" w14:textId="77777777" w:rsidR="008F3A29" w:rsidRDefault="008F3A29" w:rsidP="008F3A29">
      <w:pPr>
        <w:pStyle w:val="Heading"/>
        <w:widowControl w:val="0"/>
      </w:pPr>
      <w:r>
        <w:t>I.  What is a Gospel Teacher’s Responsibilities?</w:t>
      </w:r>
    </w:p>
    <w:p w14:paraId="46FA3FA1" w14:textId="77777777" w:rsidR="008F3A29" w:rsidRDefault="008F3A29" w:rsidP="008F3A29">
      <w:pPr>
        <w:pStyle w:val="Text"/>
        <w:widowControl w:val="0"/>
      </w:pPr>
      <w:r>
        <w:t xml:space="preserve">A.  </w:t>
      </w:r>
      <w:r>
        <w:rPr>
          <w:color w:val="800000"/>
        </w:rPr>
        <w:t>v2</w:t>
      </w:r>
      <w:r>
        <w:t xml:space="preserve"> - To spread the gospel.</w:t>
      </w:r>
    </w:p>
    <w:p w14:paraId="0967D623" w14:textId="77777777" w:rsidR="008F3A29" w:rsidRDefault="008F3A29" w:rsidP="008F3A29">
      <w:pPr>
        <w:pStyle w:val="Text"/>
        <w:widowControl w:val="0"/>
      </w:pPr>
      <w:r>
        <w:t xml:space="preserve">B.  </w:t>
      </w:r>
      <w:r>
        <w:rPr>
          <w:color w:val="800000"/>
        </w:rPr>
        <w:t>v2</w:t>
      </w:r>
      <w:r>
        <w:t xml:space="preserve"> - To strengthen you in your faith.</w:t>
      </w:r>
    </w:p>
    <w:p w14:paraId="6F8EBD9A" w14:textId="77777777" w:rsidR="008F3A29" w:rsidRDefault="008F3A29" w:rsidP="008F3A29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Strengthen</w:t>
      </w:r>
      <w:r>
        <w:t xml:space="preserve"> (</w:t>
      </w:r>
      <w:r>
        <w:rPr>
          <w:rFonts w:ascii="Gentium" w:hAnsi="Gentium"/>
          <w:lang w:val="el-GR"/>
        </w:rPr>
        <w:t>στηρίζω</w:t>
      </w:r>
      <w:r>
        <w:t>) = to establish &amp; set you firmly in place.</w:t>
      </w:r>
    </w:p>
    <w:p w14:paraId="520CA253" w14:textId="77777777" w:rsidR="008F3A29" w:rsidRDefault="008F3A29" w:rsidP="008F3A29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v5</w:t>
      </w:r>
      <w:r>
        <w:t xml:space="preserve"> - The teacher needs to find out where your faith is so he can direct his teaching to </w:t>
      </w:r>
      <w:r w:rsidR="005C4CB9">
        <w:tab/>
      </w:r>
      <w:r w:rsidR="005C4CB9">
        <w:tab/>
      </w:r>
      <w:r w:rsidR="005C4CB9">
        <w:tab/>
      </w:r>
      <w:r>
        <w:t>keep you from temptations.</w:t>
      </w:r>
    </w:p>
    <w:p w14:paraId="49BC1ADA" w14:textId="77777777" w:rsidR="008F3A29" w:rsidRDefault="008F3A29" w:rsidP="008F3A29">
      <w:pPr>
        <w:pStyle w:val="Text"/>
        <w:widowControl w:val="0"/>
      </w:pPr>
      <w:r>
        <w:t xml:space="preserve">C.  </w:t>
      </w:r>
      <w:r>
        <w:rPr>
          <w:color w:val="800000"/>
        </w:rPr>
        <w:t>v2</w:t>
      </w:r>
      <w:r>
        <w:t xml:space="preserve"> - To encourage you in your faith.</w:t>
      </w:r>
    </w:p>
    <w:p w14:paraId="505EE8B9" w14:textId="77777777" w:rsidR="008F3A29" w:rsidRDefault="008F3A29" w:rsidP="008F3A29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Encourage</w:t>
      </w:r>
      <w:r>
        <w:t xml:space="preserve"> (</w:t>
      </w:r>
      <w:r>
        <w:rPr>
          <w:rFonts w:ascii="Gentium" w:hAnsi="Gentium"/>
          <w:lang w:val="el-GR"/>
        </w:rPr>
        <w:t>παρακαλέω</w:t>
      </w:r>
      <w:r>
        <w:t xml:space="preserve">) = lit. to call you to his side &amp; counsel you, exhort, (KJV) </w:t>
      </w:r>
      <w:r w:rsidR="005C4CB9">
        <w:tab/>
      </w:r>
      <w:r w:rsidR="005C4CB9">
        <w:tab/>
      </w:r>
      <w:r w:rsidR="005C4CB9">
        <w:tab/>
      </w:r>
      <w:r w:rsidR="005C4CB9">
        <w:tab/>
      </w:r>
      <w:r>
        <w:t>comfort.</w:t>
      </w:r>
    </w:p>
    <w:p w14:paraId="6412DEA4" w14:textId="77777777" w:rsidR="008F3A29" w:rsidRDefault="008F3A29" w:rsidP="008F3A29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Phil 2:1 </w:t>
      </w:r>
      <w:r>
        <w:t>tells us this counseling must be done in love.</w:t>
      </w:r>
    </w:p>
    <w:p w14:paraId="42F426D3" w14:textId="77777777" w:rsidR="008F3A29" w:rsidRDefault="008F3A29" w:rsidP="008F3A29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 xml:space="preserve">5:11 </w:t>
      </w:r>
      <w:r>
        <w:t>reminds us that we are to encourage one another.</w:t>
      </w:r>
    </w:p>
    <w:p w14:paraId="2B82400D" w14:textId="77777777" w:rsidR="008F3A29" w:rsidRDefault="008F3A29" w:rsidP="008F3A29">
      <w:pPr>
        <w:pStyle w:val="Text"/>
        <w:widowControl w:val="0"/>
      </w:pPr>
      <w:r>
        <w:t xml:space="preserve">D.  </w:t>
      </w:r>
      <w:r>
        <w:rPr>
          <w:color w:val="800000"/>
        </w:rPr>
        <w:t>v4</w:t>
      </w:r>
      <w:r>
        <w:t xml:space="preserve"> - To be honest with you.</w:t>
      </w:r>
    </w:p>
    <w:p w14:paraId="3EDFEC91" w14:textId="77777777" w:rsidR="008F3A29" w:rsidRDefault="008F3A29" w:rsidP="008F3A29">
      <w:pPr>
        <w:pStyle w:val="Text"/>
        <w:widowControl w:val="0"/>
      </w:pPr>
      <w:r>
        <w:tab/>
        <w:t>1.  Paul told them if they became Christians they would be persecuted - &amp; they were.</w:t>
      </w:r>
    </w:p>
    <w:p w14:paraId="2F835935" w14:textId="77777777" w:rsidR="008F3A29" w:rsidRDefault="008F3A29" w:rsidP="008F3A29">
      <w:pPr>
        <w:pStyle w:val="Text"/>
        <w:widowControl w:val="0"/>
      </w:pPr>
      <w:r>
        <w:tab/>
        <w:t>2.  What is involved in being a Christian?</w:t>
      </w:r>
    </w:p>
    <w:p w14:paraId="5D021A9F" w14:textId="77777777" w:rsidR="008F3A29" w:rsidRDefault="008F3A29" w:rsidP="008F3A29">
      <w:pPr>
        <w:pStyle w:val="Text"/>
        <w:widowControl w:val="0"/>
      </w:pPr>
      <w:r>
        <w:tab/>
      </w:r>
      <w:r>
        <w:tab/>
        <w:t>a.  They surrender to a Lord &amp; make a commitment to a King.</w:t>
      </w:r>
    </w:p>
    <w:p w14:paraId="34C433D5" w14:textId="77777777" w:rsidR="008F3A29" w:rsidRDefault="008F3A29" w:rsidP="008F3A29">
      <w:pPr>
        <w:pStyle w:val="Text"/>
        <w:widowControl w:val="0"/>
      </w:pPr>
      <w:r>
        <w:tab/>
      </w:r>
      <w:r>
        <w:tab/>
        <w:t xml:space="preserve">b.  This implies they know God’s Plan of Salvation, obey it &amp; witness to others. It’s </w:t>
      </w:r>
      <w:r w:rsidR="005C4CB9">
        <w:tab/>
      </w:r>
      <w:r w:rsidR="005C4CB9">
        <w:tab/>
      </w:r>
      <w:r w:rsidR="005C4CB9">
        <w:tab/>
      </w:r>
      <w:r w:rsidR="005C4CB9">
        <w:tab/>
      </w:r>
      <w:r>
        <w:t>more than simply saying a prayer or being baptized!</w:t>
      </w:r>
    </w:p>
    <w:p w14:paraId="660545B2" w14:textId="77777777" w:rsidR="008F3A29" w:rsidRDefault="008F3A29" w:rsidP="008F3A29">
      <w:pPr>
        <w:pStyle w:val="Text"/>
        <w:widowControl w:val="0"/>
      </w:pPr>
      <w:r>
        <w:tab/>
      </w:r>
      <w:r>
        <w:tab/>
        <w:t xml:space="preserve">c.  Lord Jesus said, </w:t>
      </w:r>
      <w:r>
        <w:rPr>
          <w:color w:val="800000"/>
        </w:rPr>
        <w:t xml:space="preserve">If anyone would come after me, he must deny himself and take </w:t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>
        <w:rPr>
          <w:color w:val="800000"/>
        </w:rPr>
        <w:t xml:space="preserve">up his cross daily and follow me.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For whoever wants to save his life will lose </w:t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>
        <w:rPr>
          <w:color w:val="800000"/>
        </w:rPr>
        <w:t>it, but whoever loses his life for me will save it.  - Lk 9:23-24</w:t>
      </w:r>
      <w:r>
        <w:t>.</w:t>
      </w:r>
    </w:p>
    <w:p w14:paraId="734FBD44" w14:textId="77777777" w:rsidR="008F3A29" w:rsidRDefault="008F3A29" w:rsidP="008F3A29">
      <w:pPr>
        <w:pStyle w:val="Text"/>
        <w:widowControl w:val="0"/>
      </w:pPr>
      <w:r>
        <w:tab/>
      </w:r>
      <w:r>
        <w:tab/>
        <w:t xml:space="preserve">d.  </w:t>
      </w:r>
      <w:r>
        <w:rPr>
          <w:color w:val="800000"/>
        </w:rPr>
        <w:t xml:space="preserve">Rom 12:1 - Therefore, I urge you, brothers, in view of God’s mercy, to offer your </w:t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>
        <w:rPr>
          <w:color w:val="800000"/>
        </w:rPr>
        <w:t xml:space="preserve">bodies as living sacrifices, holy and pleasing to God — this is your spiritual </w:t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>
        <w:rPr>
          <w:color w:val="800000"/>
        </w:rPr>
        <w:t>act of worship</w:t>
      </w:r>
      <w:r>
        <w:t>.</w:t>
      </w:r>
    </w:p>
    <w:p w14:paraId="551CC05B" w14:textId="77777777" w:rsidR="008F3A29" w:rsidRDefault="008F3A29" w:rsidP="008F3A29">
      <w:pPr>
        <w:pStyle w:val="Text"/>
        <w:widowControl w:val="0"/>
      </w:pPr>
      <w:r>
        <w:t xml:space="preserve">E.  </w:t>
      </w:r>
      <w:r>
        <w:rPr>
          <w:color w:val="800000"/>
        </w:rPr>
        <w:t>v10</w:t>
      </w:r>
      <w:r>
        <w:t xml:space="preserve"> -  To supply what’s lacking in your faith.</w:t>
      </w:r>
    </w:p>
    <w:p w14:paraId="4B0C3734" w14:textId="77777777" w:rsidR="008F3A29" w:rsidRDefault="008F3A29" w:rsidP="008F3A29">
      <w:pPr>
        <w:pStyle w:val="Text"/>
        <w:widowControl w:val="0"/>
      </w:pPr>
      <w:r>
        <w:tab/>
        <w:t>1.  Your personal spiritual goal - grow into spiritual maturity.</w:t>
      </w:r>
    </w:p>
    <w:p w14:paraId="2EAE9F0F" w14:textId="77777777" w:rsidR="008F3A29" w:rsidRDefault="008F3A29" w:rsidP="008F3A29">
      <w:pPr>
        <w:pStyle w:val="Text"/>
        <w:widowControl w:val="0"/>
      </w:pPr>
      <w:r>
        <w:tab/>
        <w:t xml:space="preserve">2.  One way you grow is to get the genuine gospel message - not a watered down version. </w:t>
      </w:r>
    </w:p>
    <w:p w14:paraId="7C18BBC4" w14:textId="77777777" w:rsidR="008F3A29" w:rsidRDefault="008F3A29" w:rsidP="008F3A29">
      <w:pPr>
        <w:pStyle w:val="Text"/>
        <w:widowControl w:val="0"/>
        <w:rPr>
          <w:color w:val="800000"/>
        </w:rPr>
      </w:pPr>
      <w:r>
        <w:tab/>
      </w:r>
      <w:r>
        <w:tab/>
        <w:t xml:space="preserve">a.  Start out with the basics. </w:t>
      </w:r>
      <w:r>
        <w:rPr>
          <w:color w:val="800000"/>
        </w:rPr>
        <w:t xml:space="preserve">Like newborn babies, </w:t>
      </w:r>
      <w:r>
        <w:rPr>
          <w:color w:val="800000"/>
          <w:u w:val="single"/>
        </w:rPr>
        <w:t>crave pure spiritual milk</w:t>
      </w:r>
      <w:r>
        <w:rPr>
          <w:color w:val="800000"/>
        </w:rPr>
        <w:t xml:space="preserve">, so that </w:t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>
        <w:rPr>
          <w:color w:val="800000"/>
        </w:rPr>
        <w:t xml:space="preserve">by it you may grow up in your salvation,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now that you have tasted that the </w:t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>
        <w:rPr>
          <w:color w:val="800000"/>
        </w:rPr>
        <w:t>Lord is good</w:t>
      </w:r>
      <w:r>
        <w:t xml:space="preserve">. - </w:t>
      </w:r>
      <w:r>
        <w:rPr>
          <w:color w:val="800000"/>
        </w:rPr>
        <w:t>I Pet 2:2-3</w:t>
      </w:r>
    </w:p>
    <w:p w14:paraId="5BE84CAE" w14:textId="77777777" w:rsidR="008F3A29" w:rsidRDefault="008F3A29" w:rsidP="008F3A29">
      <w:pPr>
        <w:pStyle w:val="Text"/>
        <w:widowControl w:val="0"/>
      </w:pPr>
      <w:r>
        <w:rPr>
          <w:color w:val="800000"/>
        </w:rPr>
        <w:tab/>
      </w:r>
      <w:r>
        <w:rPr>
          <w:color w:val="800000"/>
        </w:rPr>
        <w:tab/>
      </w:r>
      <w:r>
        <w:t xml:space="preserve">b.  Then - proceed to solid stuff! </w:t>
      </w:r>
      <w:r>
        <w:rPr>
          <w:color w:val="800000"/>
        </w:rPr>
        <w:t xml:space="preserve">Heb 5:13-14 - Anyone who lives on milk, being still </w:t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>
        <w:rPr>
          <w:color w:val="800000"/>
        </w:rPr>
        <w:t xml:space="preserve">an infant, is not acquainted with the teaching about righteousness. </w:t>
      </w:r>
      <w:r>
        <w:rPr>
          <w:rFonts w:cs="Arial Narrow"/>
          <w:color w:val="800000"/>
          <w:u w:val="single"/>
          <w:vertAlign w:val="superscript"/>
        </w:rPr>
        <w:t>﻿</w:t>
      </w:r>
      <w:r>
        <w:rPr>
          <w:color w:val="800000"/>
          <w:u w:val="single"/>
        </w:rPr>
        <w:t xml:space="preserve">But solid </w:t>
      </w:r>
      <w:r w:rsidR="005C4CB9" w:rsidRPr="005C4CB9">
        <w:rPr>
          <w:color w:val="800000"/>
        </w:rPr>
        <w:tab/>
      </w:r>
      <w:r w:rsidR="005C4CB9" w:rsidRPr="005C4CB9">
        <w:rPr>
          <w:color w:val="800000"/>
        </w:rPr>
        <w:tab/>
      </w:r>
      <w:r w:rsidR="005C4CB9" w:rsidRPr="005C4CB9">
        <w:rPr>
          <w:color w:val="800000"/>
        </w:rPr>
        <w:tab/>
      </w:r>
      <w:r>
        <w:rPr>
          <w:color w:val="800000"/>
          <w:u w:val="single"/>
        </w:rPr>
        <w:t>food is for the mature</w:t>
      </w:r>
      <w:r>
        <w:rPr>
          <w:color w:val="800000"/>
        </w:rPr>
        <w:t xml:space="preserve">, who by constant use have trained themselves to </w:t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 w:rsidR="005C4CB9">
        <w:rPr>
          <w:color w:val="800000"/>
        </w:rPr>
        <w:tab/>
      </w:r>
      <w:r>
        <w:rPr>
          <w:color w:val="800000"/>
        </w:rPr>
        <w:t>distinguish good from evil</w:t>
      </w:r>
      <w:r>
        <w:t>.</w:t>
      </w:r>
    </w:p>
    <w:p w14:paraId="79D2A06D" w14:textId="77777777" w:rsidR="008F3A29" w:rsidRDefault="008F3A29" w:rsidP="008F3A29">
      <w:pPr>
        <w:pStyle w:val="Heading"/>
        <w:widowControl w:val="0"/>
      </w:pPr>
      <w:r>
        <w:lastRenderedPageBreak/>
        <w:t>II.  What is a Gospel Teacher’s Reward?</w:t>
      </w:r>
    </w:p>
    <w:p w14:paraId="2061610C" w14:textId="77777777" w:rsidR="008F3A29" w:rsidRDefault="008F3A29" w:rsidP="008F3A29">
      <w:pPr>
        <w:pStyle w:val="Text"/>
        <w:widowControl w:val="0"/>
      </w:pPr>
      <w:r>
        <w:t xml:space="preserve">A.  </w:t>
      </w:r>
      <w:r>
        <w:rPr>
          <w:color w:val="800000"/>
        </w:rPr>
        <w:t xml:space="preserve">2:19-20 </w:t>
      </w:r>
      <w:r>
        <w:t>- What becomes the teacher’s crown in the presence of the Lord? You!</w:t>
      </w:r>
    </w:p>
    <w:p w14:paraId="491A8FDC" w14:textId="091A527E" w:rsidR="008F3A29" w:rsidRDefault="008F3A29" w:rsidP="00C95A8A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Crown</w:t>
      </w:r>
      <w:r>
        <w:t xml:space="preserve"> (</w:t>
      </w:r>
      <w:r>
        <w:rPr>
          <w:rFonts w:ascii="Gentium" w:hAnsi="Gentium"/>
          <w:lang w:val="el-GR"/>
        </w:rPr>
        <w:t>στέφανος</w:t>
      </w:r>
      <w:r>
        <w:t>) = lit. that which surrounds your head, a crown, an Olympic wreath.</w:t>
      </w:r>
    </w:p>
    <w:p w14:paraId="1B0DBC39" w14:textId="6718B4F9" w:rsidR="008F3A29" w:rsidRDefault="008F3A29" w:rsidP="008F3A29">
      <w:pPr>
        <w:pStyle w:val="Text"/>
        <w:widowControl w:val="0"/>
      </w:pPr>
      <w:r>
        <w:tab/>
      </w:r>
      <w:r w:rsidR="00C95A8A">
        <w:t>2</w:t>
      </w:r>
      <w:r>
        <w:t>.  What are the teacher’s crowns?</w:t>
      </w:r>
    </w:p>
    <w:p w14:paraId="78FA8D40" w14:textId="77777777" w:rsidR="008F3A29" w:rsidRDefault="008F3A29" w:rsidP="008F3A29">
      <w:pPr>
        <w:pStyle w:val="Text"/>
        <w:widowControl w:val="0"/>
      </w:pPr>
      <w:r>
        <w:tab/>
      </w:r>
      <w:r>
        <w:tab/>
        <w:t>a.  The crown of joy.</w:t>
      </w:r>
    </w:p>
    <w:p w14:paraId="3F09D972" w14:textId="77777777" w:rsidR="008F3A29" w:rsidRDefault="008F3A29" w:rsidP="008F3A29">
      <w:pPr>
        <w:pStyle w:val="Text"/>
        <w:widowControl w:val="0"/>
      </w:pPr>
      <w:r>
        <w:tab/>
      </w:r>
      <w:r>
        <w:tab/>
      </w:r>
      <w:r>
        <w:tab/>
        <w:t xml:space="preserve">(1)  Meeting someone in heaven you introduced to the Lord. </w:t>
      </w:r>
    </w:p>
    <w:p w14:paraId="77E7B45D" w14:textId="77777777" w:rsidR="008F3A29" w:rsidRDefault="008F3A29" w:rsidP="008F3A29">
      <w:pPr>
        <w:pStyle w:val="Text"/>
        <w:widowControl w:val="0"/>
      </w:pPr>
      <w:r>
        <w:tab/>
      </w:r>
      <w:r>
        <w:tab/>
      </w:r>
      <w:r>
        <w:tab/>
        <w:t xml:space="preserve">(2)  </w:t>
      </w:r>
      <w:r>
        <w:rPr>
          <w:color w:val="006600"/>
        </w:rPr>
        <w:t>ILL: Mike Pajevsky’s appreciation for my dad</w:t>
      </w:r>
      <w:r>
        <w:t>.</w:t>
      </w:r>
    </w:p>
    <w:p w14:paraId="0EFF5EB5" w14:textId="77777777" w:rsidR="008F3A29" w:rsidRDefault="008F3A29" w:rsidP="008F3A29">
      <w:pPr>
        <w:pStyle w:val="Text"/>
        <w:widowControl w:val="0"/>
      </w:pPr>
      <w:r>
        <w:tab/>
      </w:r>
      <w:r>
        <w:tab/>
        <w:t xml:space="preserve">b.  The crown of hope &amp; glory. Being able to please the One Who died on the cross </w:t>
      </w:r>
      <w:r w:rsidR="005C4CB9">
        <w:tab/>
      </w:r>
      <w:r w:rsidR="005C4CB9">
        <w:tab/>
      </w:r>
      <w:r w:rsidR="005C4CB9">
        <w:tab/>
      </w:r>
      <w:r w:rsidR="005C4CB9">
        <w:tab/>
      </w:r>
      <w:r>
        <w:t>for you. </w:t>
      </w:r>
    </w:p>
    <w:p w14:paraId="75E0F03C" w14:textId="77777777" w:rsidR="008F3A29" w:rsidRDefault="008F3A29" w:rsidP="008F3A29">
      <w:pPr>
        <w:pStyle w:val="Text"/>
        <w:widowControl w:val="0"/>
      </w:pPr>
      <w:r>
        <w:t xml:space="preserve">B.  </w:t>
      </w:r>
      <w:r>
        <w:rPr>
          <w:color w:val="800000"/>
        </w:rPr>
        <w:t>v6</w:t>
      </w:r>
      <w:r>
        <w:t xml:space="preserve"> - The teacher develops a close personal relationship with the student.</w:t>
      </w:r>
    </w:p>
    <w:p w14:paraId="516D2DA0" w14:textId="77777777" w:rsidR="008F3A29" w:rsidRDefault="008F3A29" w:rsidP="008F3A29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ILL: The Good Shepherd Leaving the 99 for the 1 </w:t>
      </w:r>
      <w:r>
        <w:t>(</w:t>
      </w:r>
      <w:r>
        <w:rPr>
          <w:color w:val="800000"/>
        </w:rPr>
        <w:t>Lk 15:3-7</w:t>
      </w:r>
      <w:r>
        <w:t>).</w:t>
      </w:r>
    </w:p>
    <w:p w14:paraId="647C2877" w14:textId="77777777" w:rsidR="008F3A29" w:rsidRDefault="008F3A29" w:rsidP="008F3A29">
      <w:pPr>
        <w:pStyle w:val="Text"/>
        <w:widowControl w:val="0"/>
      </w:pPr>
      <w:r>
        <w:tab/>
        <w:t>2.  A fringe benefit of ministry is the close relationships teachers &amp; students enjoy.</w:t>
      </w:r>
    </w:p>
    <w:p w14:paraId="0A29592A" w14:textId="77777777" w:rsidR="008F3A29" w:rsidRDefault="008F3A29" w:rsidP="008F3A29">
      <w:pPr>
        <w:pStyle w:val="Text"/>
        <w:widowControl w:val="0"/>
      </w:pPr>
      <w:r>
        <w:t xml:space="preserve">C.  </w:t>
      </w:r>
      <w:r>
        <w:rPr>
          <w:color w:val="800000"/>
        </w:rPr>
        <w:t>v7</w:t>
      </w:r>
      <w:r>
        <w:t xml:space="preserve"> - The students encourage the teacher.</w:t>
      </w:r>
    </w:p>
    <w:p w14:paraId="6F4E645D" w14:textId="77777777" w:rsidR="008F3A29" w:rsidRDefault="008F3A29" w:rsidP="008F3A29">
      <w:pPr>
        <w:pStyle w:val="Text"/>
        <w:widowControl w:val="0"/>
      </w:pPr>
      <w:r>
        <w:tab/>
        <w:t>1.  Every time one of you tells me you got something out of the message, it’s a blessing.</w:t>
      </w:r>
    </w:p>
    <w:p w14:paraId="2D6D4843" w14:textId="77777777" w:rsidR="008F3A29" w:rsidRDefault="008F3A29" w:rsidP="008F3A29">
      <w:pPr>
        <w:pStyle w:val="Text"/>
        <w:widowControl w:val="0"/>
      </w:pPr>
      <w:r>
        <w:tab/>
        <w:t xml:space="preserve">2.  There’s a benefit to seeing your spiritual growth through the years. </w:t>
      </w:r>
      <w:r>
        <w:rPr>
          <w:color w:val="006600"/>
        </w:rPr>
        <w:t xml:space="preserve">ILL: Garry Gonzales </w:t>
      </w:r>
      <w:r w:rsidR="005C4CB9">
        <w:rPr>
          <w:color w:val="006600"/>
        </w:rPr>
        <w:tab/>
      </w:r>
      <w:r w:rsidR="005C4CB9">
        <w:rPr>
          <w:color w:val="006600"/>
        </w:rPr>
        <w:tab/>
      </w:r>
      <w:r w:rsidR="005C4CB9">
        <w:rPr>
          <w:color w:val="006600"/>
        </w:rPr>
        <w:tab/>
      </w:r>
      <w:r>
        <w:rPr>
          <w:color w:val="006600"/>
        </w:rPr>
        <w:t>teaching what I had taught him years before</w:t>
      </w:r>
      <w:r>
        <w:t>.</w:t>
      </w:r>
    </w:p>
    <w:p w14:paraId="5479EB36" w14:textId="77777777" w:rsidR="008F3A29" w:rsidRDefault="008F3A29" w:rsidP="008F3A29">
      <w:pPr>
        <w:pStyle w:val="Text"/>
        <w:widowControl w:val="0"/>
      </w:pPr>
      <w:r>
        <w:tab/>
        <w:t>3.  There’s the joy of studying the Bible &amp; praying together.</w:t>
      </w:r>
    </w:p>
    <w:p w14:paraId="64414B49" w14:textId="77777777" w:rsidR="008F3A29" w:rsidRDefault="008F3A29" w:rsidP="008F3A29">
      <w:pPr>
        <w:pStyle w:val="Text"/>
        <w:widowControl w:val="0"/>
      </w:pPr>
      <w:r>
        <w:t xml:space="preserve">D.  </w:t>
      </w:r>
      <w:r>
        <w:rPr>
          <w:color w:val="800000"/>
        </w:rPr>
        <w:t xml:space="preserve">v11-12 </w:t>
      </w:r>
      <w:r>
        <w:t>- Both the teacher &amp; the students must rely on the Lord for direction &amp; strength.</w:t>
      </w:r>
    </w:p>
    <w:p w14:paraId="37F2131A" w14:textId="77777777" w:rsidR="008F3A29" w:rsidRDefault="008F3A29" w:rsidP="008F3A29">
      <w:pPr>
        <w:pStyle w:val="Text"/>
        <w:widowControl w:val="0"/>
      </w:pPr>
      <w:r>
        <w:tab/>
        <w:t>1.  All of us are tools in the Lord’s hands learning to be more pliable.</w:t>
      </w:r>
    </w:p>
    <w:p w14:paraId="5CD38F48" w14:textId="77777777" w:rsidR="008F3A29" w:rsidRDefault="008F3A29" w:rsidP="008F3A29">
      <w:pPr>
        <w:pStyle w:val="Text"/>
        <w:widowControl w:val="0"/>
      </w:pPr>
      <w:r>
        <w:tab/>
        <w:t>2.  None of us can accomplish much on our own - we need Him!</w:t>
      </w:r>
    </w:p>
    <w:p w14:paraId="3B2C97E5" w14:textId="77777777" w:rsidR="008F3A29" w:rsidRDefault="008F3A29" w:rsidP="008F3A29">
      <w:pPr>
        <w:pStyle w:val="Text"/>
        <w:widowControl w:val="0"/>
      </w:pPr>
      <w:r>
        <w:t> </w:t>
      </w:r>
    </w:p>
    <w:p w14:paraId="38CC04C2" w14:textId="77777777" w:rsidR="008F3A29" w:rsidRDefault="008F3A29" w:rsidP="008F3A29">
      <w:pPr>
        <w:pStyle w:val="Heading"/>
        <w:widowControl w:val="0"/>
      </w:pPr>
      <w:r>
        <w:t>So - what does a gospel teacher do?</w:t>
      </w:r>
    </w:p>
    <w:p w14:paraId="05DF54C8" w14:textId="77777777" w:rsidR="008F3A29" w:rsidRDefault="008F3A29" w:rsidP="008F3A29">
      <w:pPr>
        <w:pStyle w:val="Heading"/>
        <w:widowControl w:val="0"/>
      </w:pPr>
      <w:r>
        <w:t>He spreads the gospel - strengthens &amp; encourages your faith - tells it like it is - and supplies what’s lacking in your faith!</w:t>
      </w:r>
    </w:p>
    <w:p w14:paraId="63C42903" w14:textId="77777777" w:rsidR="008F3A29" w:rsidRDefault="008F3A29" w:rsidP="008F3A29">
      <w:pPr>
        <w:pStyle w:val="Heading"/>
        <w:widowControl w:val="0"/>
      </w:pPr>
      <w:r>
        <w:t>Remember</w:t>
      </w:r>
    </w:p>
    <w:p w14:paraId="7766464E" w14:textId="77777777" w:rsidR="008F3A29" w:rsidRDefault="008F3A29" w:rsidP="008F3A29">
      <w:pPr>
        <w:pStyle w:val="Heading"/>
        <w:widowControl w:val="0"/>
      </w:pPr>
      <w:r>
        <w:t>You are the gospel teacher’s crown!</w:t>
      </w:r>
    </w:p>
    <w:p w14:paraId="7856B74E" w14:textId="77777777" w:rsidR="008A5ED3" w:rsidRDefault="008A5ED3" w:rsidP="008F3A29">
      <w:pPr>
        <w:pStyle w:val="Heading"/>
        <w:widowControl w:val="0"/>
      </w:pPr>
    </w:p>
    <w:p w14:paraId="249B7F37" w14:textId="77777777" w:rsidR="008A5ED3" w:rsidRDefault="008A5ED3" w:rsidP="008F3A29">
      <w:pPr>
        <w:pStyle w:val="Heading"/>
        <w:widowControl w:val="0"/>
      </w:pPr>
    </w:p>
    <w:p w14:paraId="597EFC7E" w14:textId="77777777" w:rsidR="008A5ED3" w:rsidRDefault="008A5ED3" w:rsidP="008F3A29">
      <w:pPr>
        <w:pStyle w:val="Heading"/>
        <w:widowControl w:val="0"/>
      </w:pPr>
    </w:p>
    <w:p w14:paraId="3796FC65" w14:textId="77777777" w:rsidR="008A5ED3" w:rsidRDefault="008A5ED3" w:rsidP="008F3A29">
      <w:pPr>
        <w:pStyle w:val="Heading"/>
        <w:widowControl w:val="0"/>
      </w:pPr>
    </w:p>
    <w:p w14:paraId="38B45517" w14:textId="77777777" w:rsidR="008A5ED3" w:rsidRDefault="008A5ED3" w:rsidP="008A5ED3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397A470D" w14:textId="77777777" w:rsidR="008A5ED3" w:rsidRDefault="008A5ED3" w:rsidP="008F3A29">
      <w:pPr>
        <w:pStyle w:val="Heading"/>
        <w:widowControl w:val="0"/>
      </w:pPr>
    </w:p>
    <w:p w14:paraId="29A425F5" w14:textId="77777777" w:rsidR="008F3A29" w:rsidRDefault="008F3A29" w:rsidP="008F3A29">
      <w:pPr>
        <w:widowControl w:val="0"/>
      </w:pPr>
      <w:r>
        <w:t> </w:t>
      </w:r>
    </w:p>
    <w:p w14:paraId="1950F927" w14:textId="77777777" w:rsidR="0003564F" w:rsidRDefault="0003564F"/>
    <w:sectPr w:rsidR="0003564F" w:rsidSect="00E0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A29"/>
    <w:rsid w:val="0003564F"/>
    <w:rsid w:val="001874D6"/>
    <w:rsid w:val="001B5A8A"/>
    <w:rsid w:val="00337C6C"/>
    <w:rsid w:val="003438EB"/>
    <w:rsid w:val="00352EC6"/>
    <w:rsid w:val="0035709C"/>
    <w:rsid w:val="0038342E"/>
    <w:rsid w:val="003C203C"/>
    <w:rsid w:val="004C2A69"/>
    <w:rsid w:val="00501630"/>
    <w:rsid w:val="005C4CB9"/>
    <w:rsid w:val="005E29C7"/>
    <w:rsid w:val="00610DAE"/>
    <w:rsid w:val="007A5299"/>
    <w:rsid w:val="008A5ED3"/>
    <w:rsid w:val="008B524A"/>
    <w:rsid w:val="008F3A29"/>
    <w:rsid w:val="00A85F26"/>
    <w:rsid w:val="00B72E17"/>
    <w:rsid w:val="00B80516"/>
    <w:rsid w:val="00C00110"/>
    <w:rsid w:val="00C95A8A"/>
    <w:rsid w:val="00CC297C"/>
    <w:rsid w:val="00CF601A"/>
    <w:rsid w:val="00D0071F"/>
    <w:rsid w:val="00D353DF"/>
    <w:rsid w:val="00DE7C26"/>
    <w:rsid w:val="00E07F31"/>
    <w:rsid w:val="00E848F7"/>
    <w:rsid w:val="00F3767E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7C27"/>
  <w15:docId w15:val="{7A83DFD6-D8D3-4731-87F2-C905AA86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F3A29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F3A29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8F3A29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8F3A29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8F3A29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5ED3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6</cp:revision>
  <dcterms:created xsi:type="dcterms:W3CDTF">2012-04-12T17:24:00Z</dcterms:created>
  <dcterms:modified xsi:type="dcterms:W3CDTF">2024-04-10T23:12:00Z</dcterms:modified>
</cp:coreProperties>
</file>