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43D1" w14:textId="77777777" w:rsidR="00716B85" w:rsidRDefault="00716B85" w:rsidP="00716B85">
      <w:pPr>
        <w:pStyle w:val="Title"/>
        <w:widowControl w:val="0"/>
      </w:pPr>
      <w:r>
        <w:t>Expanding Your Love Limits</w:t>
      </w:r>
    </w:p>
    <w:p w14:paraId="010779C7" w14:textId="77777777" w:rsidR="00716B85" w:rsidRDefault="00716B85" w:rsidP="00716B85">
      <w:pPr>
        <w:pStyle w:val="Scripture"/>
        <w:widowControl w:val="0"/>
      </w:pPr>
      <w:r>
        <w:t> </w:t>
      </w:r>
    </w:p>
    <w:p w14:paraId="16D785DC" w14:textId="77777777" w:rsidR="00716B85" w:rsidRDefault="00716B85" w:rsidP="00716B85">
      <w:pPr>
        <w:pStyle w:val="Text"/>
        <w:widowControl w:val="0"/>
      </w:pPr>
      <w:r>
        <w:t>Intro:</w:t>
      </w:r>
    </w:p>
    <w:p w14:paraId="65371619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  </w:t>
      </w:r>
      <w:r>
        <w:rPr>
          <w:rFonts w:ascii="Arial Narrow" w:hAnsi="Arial Narrow"/>
          <w:b/>
          <w:bCs/>
          <w:color w:val="008000"/>
          <w:sz w:val="24"/>
          <w:szCs w:val="24"/>
        </w:rPr>
        <w:t>ILL: Ampius - Larger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D57A5DF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 We are proud of the fact that we are a loving, caring congregation.</w:t>
      </w:r>
    </w:p>
    <w:p w14:paraId="768323A4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3.  We ought not to be complacent - but we need to expand our love.</w:t>
      </w:r>
    </w:p>
    <w:p w14:paraId="1FFB3D4C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4.  One of the goals of the Christian life is to grow in love!</w:t>
      </w:r>
    </w:p>
    <w:p w14:paraId="046B43B0" w14:textId="77777777" w:rsidR="00964AB3" w:rsidRDefault="00964AB3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22105775" w14:textId="77777777" w:rsidR="00964AB3" w:rsidRPr="00343630" w:rsidRDefault="00964AB3" w:rsidP="00964AB3">
      <w:pPr>
        <w:pStyle w:val="Scripture"/>
        <w:widowControl w:val="0"/>
        <w:rPr>
          <w:b/>
          <w:bCs/>
        </w:rPr>
      </w:pPr>
      <w:r w:rsidRPr="00343630">
        <w:rPr>
          <w:b/>
          <w:bCs/>
        </w:rPr>
        <w:t>Philippians 1:9-11</w:t>
      </w:r>
    </w:p>
    <w:p w14:paraId="67F7F6E6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EC7B5C4" w14:textId="77777777" w:rsidR="00716B85" w:rsidRPr="00343630" w:rsidRDefault="00716B85" w:rsidP="00716B85">
      <w:pPr>
        <w:pStyle w:val="Heading"/>
        <w:widowControl w:val="0"/>
        <w:rPr>
          <w:b/>
          <w:bCs/>
        </w:rPr>
      </w:pPr>
      <w:r w:rsidRPr="00343630">
        <w:rPr>
          <w:b/>
          <w:bCs/>
        </w:rPr>
        <w:t>I.  v9 - The Extent of the Growth</w:t>
      </w:r>
    </w:p>
    <w:p w14:paraId="3E94DC5F" w14:textId="77777777" w:rsidR="00716B85" w:rsidRDefault="00716B85" w:rsidP="00716B85">
      <w:pPr>
        <w:pStyle w:val="Text"/>
        <w:widowControl w:val="0"/>
      </w:pPr>
      <w:r>
        <w:t>A.  It must overflow.</w:t>
      </w:r>
    </w:p>
    <w:p w14:paraId="6FD6FCE1" w14:textId="77777777" w:rsidR="00716B85" w:rsidRDefault="00716B85" w:rsidP="00716B85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 xml:space="preserve">Abound more &amp; more </w:t>
      </w:r>
      <w:r>
        <w:t>(</w:t>
      </w:r>
      <w:r w:rsidRPr="00343630">
        <w:rPr>
          <w:rFonts w:ascii="Segoe UI Symbol" w:hAnsi="Segoe UI Symbol" w:cs="Gentium Plus"/>
          <w:sz w:val="20"/>
          <w:szCs w:val="20"/>
          <w:lang w:val="el-GR"/>
        </w:rPr>
        <w:t>κα</w:t>
      </w:r>
      <w:r w:rsidRPr="00343630">
        <w:rPr>
          <w:rFonts w:ascii="Gentium Plus" w:hAnsi="Gentium Plus" w:cs="Gentium Plus"/>
          <w:sz w:val="20"/>
          <w:szCs w:val="20"/>
          <w:lang w:val="el-GR"/>
        </w:rPr>
        <w:t>ὶ</w:t>
      </w:r>
      <w:r w:rsidRPr="00343630">
        <w:rPr>
          <w:rFonts w:ascii="Segoe UI Symbol" w:hAnsi="Segoe UI Symbol" w:cs="Gentium Plus"/>
          <w:sz w:val="20"/>
          <w:szCs w:val="20"/>
        </w:rPr>
        <w:t xml:space="preserve"> </w:t>
      </w:r>
      <w:r w:rsidRPr="00343630">
        <w:rPr>
          <w:rFonts w:ascii="Segoe UI Symbol" w:hAnsi="Segoe UI Symbol" w:cs="Gentium Plus"/>
          <w:sz w:val="20"/>
          <w:szCs w:val="20"/>
          <w:lang w:val="el-GR"/>
        </w:rPr>
        <w:t>μα</w:t>
      </w:r>
      <w:r w:rsidRPr="00343630">
        <w:rPr>
          <w:rFonts w:ascii="Gentium Plus" w:hAnsi="Gentium Plus" w:cs="Gentium Plus"/>
          <w:sz w:val="20"/>
          <w:szCs w:val="20"/>
        </w:rPr>
        <w:t>̂</w:t>
      </w:r>
      <w:r w:rsidRPr="00343630">
        <w:rPr>
          <w:rFonts w:ascii="Segoe UI Symbol" w:hAnsi="Segoe UI Symbol" w:cs="Gentium Plus"/>
          <w:sz w:val="20"/>
          <w:szCs w:val="20"/>
          <w:lang w:val="el-GR"/>
        </w:rPr>
        <w:t>λλον</w:t>
      </w:r>
      <w:r w:rsidRPr="00343630">
        <w:rPr>
          <w:rFonts w:ascii="Segoe UI Symbol" w:hAnsi="Segoe UI Symbol" w:cs="Gentium Plus"/>
          <w:sz w:val="20"/>
          <w:szCs w:val="20"/>
        </w:rPr>
        <w:t xml:space="preserve"> </w:t>
      </w:r>
      <w:r w:rsidRPr="00343630">
        <w:rPr>
          <w:rFonts w:ascii="Segoe UI Symbol" w:hAnsi="Segoe UI Symbol" w:cs="Gentium Plus"/>
          <w:sz w:val="20"/>
          <w:szCs w:val="20"/>
          <w:lang w:val="el-GR"/>
        </w:rPr>
        <w:t>περισσεύ</w:t>
      </w:r>
      <w:r w:rsidRPr="00343630">
        <w:rPr>
          <w:rFonts w:ascii="Gentium Plus" w:hAnsi="Gentium Plus" w:cs="Gentium Plus"/>
          <w:sz w:val="20"/>
          <w:szCs w:val="20"/>
          <w:lang w:val="el-GR"/>
        </w:rPr>
        <w:t>ῃ</w:t>
      </w:r>
      <w:r>
        <w:t>) = More than enough, excessive.</w:t>
      </w:r>
    </w:p>
    <w:p w14:paraId="25B031CF" w14:textId="77777777" w:rsidR="00716B85" w:rsidRDefault="00716B85" w:rsidP="00716B85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 xml:space="preserve">ILL: You turn the water on to do dishes &amp; then get sidetracked.  The water abounds more 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&amp; more!</w:t>
      </w:r>
    </w:p>
    <w:p w14:paraId="7373A597" w14:textId="77777777" w:rsidR="00716B85" w:rsidRDefault="00716B85" w:rsidP="00716B85">
      <w:pPr>
        <w:pStyle w:val="Text"/>
        <w:widowControl w:val="0"/>
      </w:pPr>
      <w:r>
        <w:tab/>
        <w:t>3.  The goal is for your love to increase consistently &amp; continually.</w:t>
      </w:r>
    </w:p>
    <w:p w14:paraId="36A4986D" w14:textId="77777777" w:rsidR="00716B85" w:rsidRDefault="00716B85" w:rsidP="00716B85">
      <w:pPr>
        <w:pStyle w:val="Text"/>
        <w:widowControl w:val="0"/>
      </w:pPr>
      <w:r>
        <w:t>B.  It must overflow in knowledge.</w:t>
      </w:r>
    </w:p>
    <w:p w14:paraId="63787020" w14:textId="77777777" w:rsidR="00716B85" w:rsidRDefault="00716B85" w:rsidP="00716B85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Knowledge</w:t>
      </w:r>
      <w:r>
        <w:t xml:space="preserve"> (</w:t>
      </w:r>
      <w:r w:rsidRPr="00343630">
        <w:rPr>
          <w:rFonts w:ascii="Segoe UI Symbol" w:hAnsi="Segoe UI Symbol" w:cs="Gentium Plus"/>
          <w:sz w:val="20"/>
          <w:szCs w:val="20"/>
        </w:rPr>
        <w:t>eπίγνωσις</w:t>
      </w:r>
      <w:r>
        <w:t>) = an enhanced knowledge based on your personal experience.</w:t>
      </w:r>
    </w:p>
    <w:p w14:paraId="1E72765C" w14:textId="77777777" w:rsidR="00716B85" w:rsidRDefault="00716B85" w:rsidP="00716B85">
      <w:pPr>
        <w:pStyle w:val="Text"/>
        <w:widowControl w:val="0"/>
      </w:pPr>
      <w:r>
        <w:tab/>
        <w:t xml:space="preserve">2.  The first time you give unselfishly &amp; sacrificially it’s hard to do - but the next time it </w:t>
      </w:r>
      <w:r>
        <w:tab/>
      </w:r>
      <w:r>
        <w:tab/>
      </w:r>
      <w:r>
        <w:tab/>
        <w:t>becomes easier.</w:t>
      </w:r>
    </w:p>
    <w:p w14:paraId="28336F21" w14:textId="77777777" w:rsidR="00716B85" w:rsidRDefault="00716B85" w:rsidP="00716B85">
      <w:pPr>
        <w:pStyle w:val="Text"/>
        <w:widowControl w:val="0"/>
      </w:pPr>
      <w:r>
        <w:tab/>
        <w:t xml:space="preserve">3.  Each unselfish giving experience produces enough joy to encourage that same act of </w:t>
      </w:r>
      <w:r>
        <w:tab/>
      </w:r>
      <w:r>
        <w:tab/>
      </w:r>
      <w:r>
        <w:tab/>
        <w:t>love next time.</w:t>
      </w:r>
    </w:p>
    <w:p w14:paraId="583B184F" w14:textId="77777777" w:rsidR="00716B85" w:rsidRDefault="00716B85" w:rsidP="00716B85">
      <w:pPr>
        <w:pStyle w:val="Text"/>
        <w:widowControl w:val="0"/>
      </w:pPr>
      <w:r>
        <w:t>C.  It must have depth of insight.</w:t>
      </w:r>
    </w:p>
    <w:p w14:paraId="6E2067F0" w14:textId="77777777" w:rsidR="00716B85" w:rsidRDefault="00716B85" w:rsidP="00716B85">
      <w:pPr>
        <w:pStyle w:val="Text"/>
        <w:widowControl w:val="0"/>
      </w:pPr>
      <w:r>
        <w:tab/>
        <w:t>1.  Love, God’s style, is an intelligent act of your will.</w:t>
      </w:r>
    </w:p>
    <w:p w14:paraId="6C4048D6" w14:textId="77777777" w:rsidR="00716B85" w:rsidRDefault="00716B85" w:rsidP="00716B85">
      <w:pPr>
        <w:pStyle w:val="Text"/>
        <w:widowControl w:val="0"/>
      </w:pPr>
      <w:r>
        <w:tab/>
      </w:r>
      <w:r>
        <w:tab/>
        <w:t xml:space="preserve">a.  When you see someone in need &amp; try to satisfy that need, your emotions may not </w:t>
      </w:r>
      <w:r>
        <w:tab/>
      </w:r>
      <w:r>
        <w:tab/>
      </w:r>
      <w:r>
        <w:tab/>
        <w:t xml:space="preserve">be that </w:t>
      </w:r>
      <w:r>
        <w:tab/>
        <w:t>much involved - your emotions may follow the act of giving.</w:t>
      </w:r>
    </w:p>
    <w:p w14:paraId="7937343F" w14:textId="77777777" w:rsidR="00716B85" w:rsidRDefault="00716B85" w:rsidP="00716B85">
      <w:pPr>
        <w:pStyle w:val="Text"/>
        <w:widowControl w:val="0"/>
      </w:pPr>
      <w:r>
        <w:tab/>
      </w:r>
      <w:r>
        <w:tab/>
        <w:t>b.  Most of us base our love on emotions - God bases His love on need!</w:t>
      </w:r>
    </w:p>
    <w:p w14:paraId="55DC547D" w14:textId="77777777" w:rsidR="00716B85" w:rsidRDefault="00716B85" w:rsidP="00716B85">
      <w:pPr>
        <w:pStyle w:val="Text"/>
        <w:widowControl w:val="0"/>
      </w:pPr>
      <w:r>
        <w:tab/>
        <w:t>2.  Love, God’s style, is sacrificial.</w:t>
      </w:r>
    </w:p>
    <w:p w14:paraId="00A22624" w14:textId="77777777" w:rsidR="00716B85" w:rsidRDefault="00716B85" w:rsidP="00716B85">
      <w:pPr>
        <w:pStyle w:val="Text"/>
        <w:widowControl w:val="0"/>
      </w:pPr>
      <w:r>
        <w:tab/>
      </w:r>
      <w:r>
        <w:tab/>
        <w:t>a.  We follow our Lord’s example.</w:t>
      </w:r>
    </w:p>
    <w:p w14:paraId="679DE7AD" w14:textId="77777777" w:rsidR="00716B85" w:rsidRDefault="00716B85" w:rsidP="00716B85">
      <w:pPr>
        <w:pStyle w:val="Text"/>
        <w:widowControl w:val="0"/>
      </w:pPr>
      <w:r>
        <w:tab/>
      </w:r>
      <w:r>
        <w:tab/>
        <w:t>b.  The Father gave the most precious thing He had - His son.</w:t>
      </w:r>
    </w:p>
    <w:p w14:paraId="2FCDC552" w14:textId="77777777" w:rsidR="00716B85" w:rsidRDefault="00716B85" w:rsidP="00716B85">
      <w:pPr>
        <w:pStyle w:val="Text"/>
        <w:widowControl w:val="0"/>
      </w:pPr>
      <w:r>
        <w:tab/>
      </w:r>
      <w:r>
        <w:tab/>
        <w:t>c.  The Lord gave the most precious thing He had - His life.</w:t>
      </w:r>
    </w:p>
    <w:p w14:paraId="0417A832" w14:textId="77777777" w:rsidR="00716B85" w:rsidRDefault="00716B85" w:rsidP="00716B85">
      <w:pPr>
        <w:pStyle w:val="Text"/>
        <w:widowControl w:val="0"/>
      </w:pPr>
      <w:r>
        <w:tab/>
      </w:r>
      <w:r>
        <w:tab/>
        <w:t>d.  God wants you to be able to give whatever it takes to satisfy a need.</w:t>
      </w:r>
    </w:p>
    <w:p w14:paraId="1A9C2BA1" w14:textId="77777777" w:rsidR="00716B85" w:rsidRDefault="00716B85" w:rsidP="00716B85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7442926E" w14:textId="77777777" w:rsidR="00716B85" w:rsidRPr="00343630" w:rsidRDefault="00716B85" w:rsidP="00716B85">
      <w:pPr>
        <w:pStyle w:val="Heading"/>
        <w:widowControl w:val="0"/>
        <w:rPr>
          <w:b/>
          <w:bCs/>
          <w:sz w:val="24"/>
          <w:szCs w:val="24"/>
        </w:rPr>
      </w:pPr>
      <w:r w:rsidRPr="00343630">
        <w:rPr>
          <w:b/>
          <w:bCs/>
        </w:rPr>
        <w:t>II.  v10 - The Reason for the Growth</w:t>
      </w:r>
    </w:p>
    <w:p w14:paraId="38F88916" w14:textId="77777777" w:rsidR="00716B85" w:rsidRDefault="00716B85" w:rsidP="00716B85">
      <w:pPr>
        <w:pStyle w:val="Text"/>
        <w:widowControl w:val="0"/>
      </w:pPr>
      <w:r>
        <w:t>A.  So that you can discover what really matters.</w:t>
      </w:r>
    </w:p>
    <w:p w14:paraId="31AFE609" w14:textId="77777777" w:rsidR="00716B85" w:rsidRDefault="00716B85" w:rsidP="00716B85">
      <w:pPr>
        <w:pStyle w:val="Text"/>
        <w:widowControl w:val="0"/>
      </w:pPr>
      <w:r>
        <w:tab/>
        <w:t>1.  Establishing relationships count more than the accumulation of things!</w:t>
      </w:r>
    </w:p>
    <w:p w14:paraId="4418C754" w14:textId="77777777" w:rsidR="00716B85" w:rsidRDefault="00716B85" w:rsidP="00716B85">
      <w:pPr>
        <w:pStyle w:val="Text"/>
        <w:widowControl w:val="0"/>
      </w:pPr>
      <w:r>
        <w:tab/>
      </w:r>
      <w:r>
        <w:tab/>
        <w:t xml:space="preserve">a.  Dad would give anything for little Billy not to be in prison - but did little to direct </w:t>
      </w:r>
      <w:r>
        <w:tab/>
      </w:r>
      <w:r>
        <w:tab/>
      </w:r>
      <w:r>
        <w:tab/>
      </w:r>
      <w:r>
        <w:tab/>
        <w:t>Billy in his formative years.</w:t>
      </w:r>
    </w:p>
    <w:p w14:paraId="05A3B61D" w14:textId="77777777" w:rsidR="00716B85" w:rsidRDefault="00716B85" w:rsidP="00716B85">
      <w:pPr>
        <w:pStyle w:val="Text"/>
        <w:widowControl w:val="0"/>
      </w:pPr>
      <w:r>
        <w:tab/>
      </w:r>
      <w:r>
        <w:tab/>
        <w:t xml:space="preserve">b.  A woman is devastated by her divorce but did very little to build a relationship </w:t>
      </w:r>
      <w:r>
        <w:tab/>
      </w:r>
      <w:r>
        <w:tab/>
      </w:r>
      <w:r>
        <w:tab/>
      </w:r>
      <w:r>
        <w:tab/>
        <w:t>with her husband when she was married.</w:t>
      </w:r>
    </w:p>
    <w:p w14:paraId="748E2CC8" w14:textId="77777777" w:rsidR="00716B85" w:rsidRDefault="00716B85" w:rsidP="00716B85">
      <w:pPr>
        <w:pStyle w:val="Text"/>
        <w:widowControl w:val="0"/>
      </w:pPr>
      <w:r>
        <w:tab/>
        <w:t>2.  Our worldly society pressures you to have your priorities all messed up.</w:t>
      </w:r>
    </w:p>
    <w:p w14:paraId="0D58E1FB" w14:textId="77777777" w:rsidR="00716B85" w:rsidRDefault="00716B85" w:rsidP="00716B85">
      <w:pPr>
        <w:pStyle w:val="Text"/>
        <w:widowControl w:val="0"/>
      </w:pPr>
      <w:r>
        <w:tab/>
      </w:r>
      <w:r>
        <w:tab/>
        <w:t xml:space="preserve">a.  Do you spend as much time developing character in your child as you do making </w:t>
      </w:r>
      <w:r>
        <w:tab/>
      </w:r>
      <w:r>
        <w:tab/>
      </w:r>
      <w:r>
        <w:tab/>
      </w:r>
      <w:r>
        <w:tab/>
        <w:t>enough money to get him the things you never had when you were a kid?</w:t>
      </w:r>
    </w:p>
    <w:p w14:paraId="25E20E43" w14:textId="77777777" w:rsidR="00716B85" w:rsidRDefault="00716B85" w:rsidP="00716B85">
      <w:pPr>
        <w:pStyle w:val="Text"/>
        <w:widowControl w:val="0"/>
      </w:pPr>
      <w:r>
        <w:tab/>
      </w:r>
      <w:r>
        <w:tab/>
        <w:t xml:space="preserve">b.  Do you spend as much time studying the Word, praying &amp; witnessing as you do </w:t>
      </w:r>
      <w:r>
        <w:tab/>
      </w:r>
      <w:r>
        <w:tab/>
      </w:r>
      <w:r>
        <w:tab/>
      </w:r>
      <w:r>
        <w:tab/>
        <w:t>in recreation?</w:t>
      </w:r>
    </w:p>
    <w:p w14:paraId="6C49DD08" w14:textId="77777777" w:rsidR="00716B85" w:rsidRDefault="00716B85" w:rsidP="00716B85">
      <w:pPr>
        <w:pStyle w:val="Text"/>
        <w:widowControl w:val="0"/>
      </w:pPr>
    </w:p>
    <w:p w14:paraId="68B15AB0" w14:textId="77777777" w:rsidR="00716B85" w:rsidRDefault="00716B85" w:rsidP="00716B85">
      <w:pPr>
        <w:pStyle w:val="Text"/>
        <w:widowControl w:val="0"/>
      </w:pPr>
      <w:r>
        <w:t>B.  So that you may be pure.</w:t>
      </w:r>
    </w:p>
    <w:p w14:paraId="76F10998" w14:textId="77777777" w:rsidR="00716B85" w:rsidRDefault="00716B85" w:rsidP="00716B85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Pure</w:t>
      </w:r>
      <w:r>
        <w:t xml:space="preserve"> (</w:t>
      </w:r>
      <w:r w:rsidRPr="00343630">
        <w:rPr>
          <w:rFonts w:ascii="Segoe UI Symbol" w:hAnsi="Segoe UI Symbol" w:cs="Gentium Plus"/>
          <w:sz w:val="20"/>
          <w:szCs w:val="20"/>
        </w:rPr>
        <w:t>εiλικρινής</w:t>
      </w:r>
      <w:r>
        <w:t>) = comes from the words “sunshine” &amp; “judge”.</w:t>
      </w:r>
    </w:p>
    <w:p w14:paraId="180A0F7F" w14:textId="77777777" w:rsidR="00716B85" w:rsidRDefault="00716B85" w:rsidP="00716B85">
      <w:pPr>
        <w:pStyle w:val="Text"/>
        <w:widowControl w:val="0"/>
      </w:pPr>
      <w:r>
        <w:tab/>
        <w:t xml:space="preserve">2.  The idea is that God wants to inspect you like a jeweler would inspect a diamond in </w:t>
      </w:r>
      <w:r>
        <w:tab/>
      </w:r>
      <w:r>
        <w:tab/>
      </w:r>
      <w:r>
        <w:tab/>
        <w:t>natural light.</w:t>
      </w:r>
    </w:p>
    <w:p w14:paraId="5501379A" w14:textId="77777777" w:rsidR="00716B85" w:rsidRDefault="00716B85" w:rsidP="00716B85">
      <w:pPr>
        <w:pStyle w:val="Text"/>
        <w:widowControl w:val="0"/>
      </w:pPr>
      <w:r>
        <w:tab/>
        <w:t>3.  God wants you to continue growing into a pure image pleasing in His eyes.</w:t>
      </w:r>
    </w:p>
    <w:p w14:paraId="2ABEFF31" w14:textId="77777777" w:rsidR="00716B85" w:rsidRDefault="00716B85" w:rsidP="00716B85">
      <w:pPr>
        <w:pStyle w:val="Text"/>
        <w:widowControl w:val="0"/>
      </w:pPr>
      <w:r>
        <w:t>C.  So that you may be blameless.</w:t>
      </w:r>
    </w:p>
    <w:p w14:paraId="7C50B205" w14:textId="77777777" w:rsidR="00716B85" w:rsidRDefault="00716B85" w:rsidP="00716B85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Blameless</w:t>
      </w:r>
      <w:r>
        <w:t xml:space="preserve"> (</w:t>
      </w:r>
      <w:r w:rsidRPr="00343630">
        <w:rPr>
          <w:rFonts w:ascii="Segoe UI Symbol" w:hAnsi="Segoe UI Symbol" w:cs="Gentium Plus"/>
          <w:sz w:val="20"/>
          <w:szCs w:val="20"/>
        </w:rPr>
        <w:t>aπρόσκοπος</w:t>
      </w:r>
      <w:r>
        <w:t xml:space="preserve">) = someone who is not a rock in someone else’s path - Not </w:t>
      </w:r>
      <w:r>
        <w:tab/>
      </w:r>
      <w:r>
        <w:tab/>
      </w:r>
      <w:r>
        <w:tab/>
        <w:t>causing someone to stumble.</w:t>
      </w:r>
      <w:r w:rsidR="001945CA">
        <w:t xml:space="preserve"> (</w:t>
      </w:r>
      <w:r w:rsidR="001945CA" w:rsidRPr="001945CA">
        <w:rPr>
          <w:color w:val="943634" w:themeColor="accent2" w:themeShade="BF"/>
        </w:rPr>
        <w:t>Rom 14:13</w:t>
      </w:r>
      <w:r w:rsidR="001945CA">
        <w:t>)</w:t>
      </w:r>
    </w:p>
    <w:p w14:paraId="3ECA6500" w14:textId="77777777" w:rsidR="00210268" w:rsidRPr="00210268" w:rsidRDefault="00716B85" w:rsidP="00210268">
      <w:pPr>
        <w:widowControl w:val="0"/>
        <w:rPr>
          <w:rFonts w:ascii="Arial Narrow" w:hAnsi="Arial Narrow" w:cstheme="minorBidi"/>
          <w:b/>
          <w:bCs/>
          <w:sz w:val="24"/>
          <w:szCs w:val="24"/>
        </w:rPr>
      </w:pPr>
      <w:r w:rsidRPr="00210268">
        <w:rPr>
          <w:rFonts w:ascii="Arial Narrow" w:hAnsi="Arial Narrow" w:cstheme="minorBidi"/>
          <w:b/>
          <w:bCs/>
          <w:sz w:val="24"/>
          <w:szCs w:val="24"/>
        </w:rPr>
        <w:tab/>
        <w:t xml:space="preserve">2.  </w:t>
      </w:r>
      <w:r w:rsidRPr="00210268">
        <w:rPr>
          <w:rFonts w:ascii="Arial Narrow" w:hAnsi="Arial Narrow" w:cstheme="minorBidi"/>
          <w:b/>
          <w:bCs/>
          <w:color w:val="008000"/>
          <w:sz w:val="24"/>
          <w:szCs w:val="24"/>
        </w:rPr>
        <w:t>ILL: The Meat Eating/Observance Day Question in Rom 14:1-23.</w:t>
      </w:r>
      <w:r w:rsidR="00210268" w:rsidRPr="00210268">
        <w:rPr>
          <w:rFonts w:ascii="Arial Narrow" w:hAnsi="Arial Narrow" w:cstheme="minorBidi"/>
          <w:b/>
          <w:bCs/>
          <w:color w:val="008000"/>
          <w:sz w:val="24"/>
          <w:szCs w:val="24"/>
        </w:rPr>
        <w:t xml:space="preserve"> </w:t>
      </w:r>
      <w:r w:rsidR="00210268" w:rsidRPr="00210268">
        <w:rPr>
          <w:rFonts w:ascii="Arial Narrow" w:hAnsi="Arial Narrow" w:cstheme="minorBidi"/>
          <w:b/>
          <w:bCs/>
          <w:sz w:val="24"/>
          <w:szCs w:val="24"/>
        </w:rPr>
        <w:t>(</w:t>
      </w:r>
      <w:r w:rsidR="00210268" w:rsidRPr="00210268">
        <w:rPr>
          <w:rFonts w:ascii="Arial Narrow" w:hAnsi="Arial Narrow" w:cstheme="minorBidi"/>
          <w:b/>
          <w:bCs/>
          <w:color w:val="800000"/>
          <w:sz w:val="24"/>
          <w:szCs w:val="24"/>
        </w:rPr>
        <w:t>Gen 9:2-3 &amp; Act 10:13-</w:t>
      </w:r>
      <w:r w:rsidR="00210268">
        <w:rPr>
          <w:rFonts w:ascii="Arial Narrow" w:hAnsi="Arial Narrow" w:cstheme="minorBidi"/>
          <w:b/>
          <w:bCs/>
          <w:color w:val="800000"/>
          <w:sz w:val="24"/>
          <w:szCs w:val="24"/>
        </w:rPr>
        <w:tab/>
      </w:r>
      <w:r w:rsidR="00210268">
        <w:rPr>
          <w:rFonts w:ascii="Arial Narrow" w:hAnsi="Arial Narrow" w:cstheme="minorBidi"/>
          <w:b/>
          <w:bCs/>
          <w:color w:val="800000"/>
          <w:sz w:val="24"/>
          <w:szCs w:val="24"/>
        </w:rPr>
        <w:tab/>
      </w:r>
      <w:r w:rsidR="00210268">
        <w:rPr>
          <w:rFonts w:ascii="Arial Narrow" w:hAnsi="Arial Narrow" w:cstheme="minorBidi"/>
          <w:b/>
          <w:bCs/>
          <w:color w:val="800000"/>
          <w:sz w:val="24"/>
          <w:szCs w:val="24"/>
        </w:rPr>
        <w:tab/>
      </w:r>
      <w:r w:rsidR="00210268" w:rsidRPr="00210268">
        <w:rPr>
          <w:rFonts w:ascii="Arial Narrow" w:hAnsi="Arial Narrow" w:cstheme="minorBidi"/>
          <w:b/>
          <w:bCs/>
          <w:color w:val="800000"/>
          <w:sz w:val="24"/>
          <w:szCs w:val="24"/>
        </w:rPr>
        <w:t>16</w:t>
      </w:r>
      <w:r w:rsidR="00210268" w:rsidRPr="00210268">
        <w:rPr>
          <w:rFonts w:ascii="Arial Narrow" w:hAnsi="Arial Narrow" w:cstheme="minorBidi"/>
          <w:b/>
          <w:bCs/>
          <w:sz w:val="24"/>
          <w:szCs w:val="24"/>
        </w:rPr>
        <w:t>)</w:t>
      </w:r>
    </w:p>
    <w:p w14:paraId="75917C26" w14:textId="77777777" w:rsidR="00716B85" w:rsidRDefault="00716B85" w:rsidP="00716B85">
      <w:pPr>
        <w:pStyle w:val="Text"/>
        <w:widowControl w:val="0"/>
      </w:pPr>
      <w:r>
        <w:t>D.  So that you would be ready for the Day of Christ.</w:t>
      </w:r>
    </w:p>
    <w:p w14:paraId="6954C51F" w14:textId="77777777" w:rsidR="00716B85" w:rsidRDefault="00716B85" w:rsidP="007C14F6">
      <w:pPr>
        <w:pStyle w:val="Text"/>
        <w:widowControl w:val="0"/>
      </w:pPr>
      <w:r>
        <w:tab/>
        <w:t>1.  The “Day of Christ” is His Second Coming. </w:t>
      </w:r>
    </w:p>
    <w:p w14:paraId="741B3842" w14:textId="77777777" w:rsidR="00716B85" w:rsidRDefault="00716B85" w:rsidP="00716B85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 xml:space="preserve">ILL: The Judgment Scene </w:t>
      </w:r>
      <w:r>
        <w:t>(</w:t>
      </w:r>
      <w:r>
        <w:rPr>
          <w:color w:val="800000"/>
        </w:rPr>
        <w:t>Matt 25:31-46</w:t>
      </w:r>
      <w:r>
        <w:t>).</w:t>
      </w:r>
    </w:p>
    <w:p w14:paraId="534A41CC" w14:textId="77777777" w:rsidR="007C14F6" w:rsidRDefault="007C14F6" w:rsidP="00716B85">
      <w:pPr>
        <w:pStyle w:val="Text"/>
        <w:widowControl w:val="0"/>
      </w:pPr>
    </w:p>
    <w:p w14:paraId="62CB18D5" w14:textId="77777777" w:rsidR="00716B85" w:rsidRDefault="00716B85" w:rsidP="00716B85">
      <w:pPr>
        <w:pStyle w:val="Heading"/>
        <w:widowControl w:val="0"/>
      </w:pPr>
      <w:r>
        <w:t>III.  v11 - The Means of the Growth</w:t>
      </w:r>
    </w:p>
    <w:p w14:paraId="24848889" w14:textId="77777777" w:rsidR="00716B85" w:rsidRDefault="00716B85" w:rsidP="00716B85">
      <w:pPr>
        <w:pStyle w:val="Text"/>
        <w:widowControl w:val="0"/>
      </w:pPr>
      <w:r>
        <w:t>A.  By allowing the Holy Spirit to produce the fruit of righteousness in you.</w:t>
      </w:r>
    </w:p>
    <w:p w14:paraId="0B76AB7E" w14:textId="77777777" w:rsidR="00716B85" w:rsidRDefault="00716B85" w:rsidP="00716B85">
      <w:pPr>
        <w:pStyle w:val="Text"/>
        <w:widowControl w:val="0"/>
        <w:rPr>
          <w:color w:val="993300"/>
        </w:rPr>
      </w:pPr>
      <w:r>
        <w:tab/>
        <w:t xml:space="preserve">1.  </w:t>
      </w:r>
      <w:r>
        <w:rPr>
          <w:color w:val="800000"/>
        </w:rPr>
        <w:t xml:space="preserve">Gal 5:22-23 - But the fruit of the Spirit is love, joy, peace, patience, kindness, goodness,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faithfulness,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>gentleness and self-control. Against such things there is no law.</w:t>
      </w:r>
    </w:p>
    <w:p w14:paraId="629DAB55" w14:textId="77777777" w:rsidR="00716B85" w:rsidRDefault="00716B85" w:rsidP="00716B85">
      <w:pPr>
        <w:pStyle w:val="Text"/>
        <w:widowControl w:val="0"/>
      </w:pPr>
      <w:r>
        <w:tab/>
        <w:t xml:space="preserve">2.  If you remain loyal to the Lord Jesus by obeying His word &amp; trusting Him - He will </w:t>
      </w:r>
      <w:r>
        <w:tab/>
      </w:r>
      <w:r>
        <w:tab/>
      </w:r>
      <w:r>
        <w:tab/>
        <w:t>produce the fruit!</w:t>
      </w:r>
    </w:p>
    <w:p w14:paraId="55C2BC50" w14:textId="77777777" w:rsidR="00716B85" w:rsidRDefault="00716B85" w:rsidP="00716B85">
      <w:pPr>
        <w:pStyle w:val="Text"/>
        <w:widowControl w:val="0"/>
      </w:pPr>
      <w:r>
        <w:t>B.  The fruit that is produced is to be used for God’s praise &amp; glory!</w:t>
      </w:r>
    </w:p>
    <w:p w14:paraId="2ABF1A23" w14:textId="77777777" w:rsidR="00716B85" w:rsidRDefault="00716B85" w:rsidP="00716B85">
      <w:pPr>
        <w:pStyle w:val="Text"/>
        <w:widowControl w:val="0"/>
        <w:rPr>
          <w:color w:val="800000"/>
        </w:rPr>
      </w:pPr>
      <w:r>
        <w:rPr>
          <w:color w:val="993300"/>
        </w:rPr>
        <w:tab/>
      </w:r>
      <w:r>
        <w:t xml:space="preserve">1.  </w:t>
      </w:r>
      <w:r>
        <w:rPr>
          <w:color w:val="800000"/>
        </w:rPr>
        <w:t xml:space="preserve">Eph 2:10 -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For we are God’s workmanship, created in Christ Jesus to do good works,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which God prepared in advance for us to do. </w:t>
      </w:r>
    </w:p>
    <w:p w14:paraId="005A78BA" w14:textId="77777777" w:rsidR="00716B85" w:rsidRDefault="00716B85" w:rsidP="00716B85">
      <w:pPr>
        <w:pStyle w:val="Text"/>
        <w:widowControl w:val="0"/>
      </w:pPr>
      <w:r>
        <w:tab/>
        <w:t xml:space="preserve">2.  When you do the good works, you are praising &amp; glorifying the Lord through your </w:t>
      </w:r>
      <w:r>
        <w:tab/>
      </w:r>
      <w:r>
        <w:tab/>
      </w:r>
      <w:r>
        <w:tab/>
        <w:t>actions.</w:t>
      </w:r>
    </w:p>
    <w:p w14:paraId="29D61A0A" w14:textId="77777777" w:rsidR="00716B85" w:rsidRDefault="00716B85" w:rsidP="00716B85">
      <w:pPr>
        <w:pStyle w:val="Text"/>
        <w:widowControl w:val="0"/>
      </w:pPr>
      <w:r>
        <w:t> </w:t>
      </w:r>
    </w:p>
    <w:p w14:paraId="15B1BA64" w14:textId="77777777" w:rsidR="00716B85" w:rsidRDefault="00716B85" w:rsidP="00716B85">
      <w:pPr>
        <w:pStyle w:val="Heading"/>
        <w:widowControl w:val="0"/>
        <w:jc w:val="both"/>
      </w:pPr>
      <w:r>
        <w:t>Are you ready to expand your love limits this morning.  Think of ways to expand your love beyond its present level so God will be honored by your life!</w:t>
      </w:r>
    </w:p>
    <w:p w14:paraId="339688D2" w14:textId="77777777" w:rsidR="00455896" w:rsidRDefault="00455896" w:rsidP="00716B85">
      <w:pPr>
        <w:pStyle w:val="Heading"/>
        <w:widowControl w:val="0"/>
        <w:jc w:val="both"/>
      </w:pPr>
    </w:p>
    <w:p w14:paraId="25C8C583" w14:textId="77777777" w:rsidR="00455896" w:rsidRDefault="00455896" w:rsidP="00716B85">
      <w:pPr>
        <w:pStyle w:val="Heading"/>
        <w:widowControl w:val="0"/>
        <w:jc w:val="both"/>
      </w:pPr>
    </w:p>
    <w:p w14:paraId="25B8BB39" w14:textId="77777777" w:rsidR="00455896" w:rsidRDefault="00455896" w:rsidP="00716B85">
      <w:pPr>
        <w:pStyle w:val="Heading"/>
        <w:widowControl w:val="0"/>
        <w:jc w:val="both"/>
      </w:pPr>
    </w:p>
    <w:p w14:paraId="2188CE2D" w14:textId="77777777" w:rsidR="00455896" w:rsidRDefault="00455896" w:rsidP="00716B85">
      <w:pPr>
        <w:pStyle w:val="Heading"/>
        <w:widowControl w:val="0"/>
        <w:jc w:val="both"/>
      </w:pPr>
    </w:p>
    <w:p w14:paraId="03AD9B3C" w14:textId="77777777" w:rsidR="00455896" w:rsidRDefault="00455896" w:rsidP="00455896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B2EB390" w14:textId="77777777" w:rsidR="00455896" w:rsidRDefault="00455896" w:rsidP="00716B85">
      <w:pPr>
        <w:pStyle w:val="Heading"/>
        <w:widowControl w:val="0"/>
        <w:jc w:val="both"/>
      </w:pPr>
    </w:p>
    <w:p w14:paraId="5E485E80" w14:textId="77777777" w:rsidR="00716B85" w:rsidRDefault="00716B85" w:rsidP="00716B85">
      <w:pPr>
        <w:widowControl w:val="0"/>
      </w:pPr>
      <w:r>
        <w:t> </w:t>
      </w:r>
    </w:p>
    <w:p w14:paraId="195E3BFB" w14:textId="77777777" w:rsidR="00A849F6" w:rsidRDefault="00A849F6"/>
    <w:sectPr w:rsidR="00A849F6" w:rsidSect="0054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ium Plus">
    <w:altName w:val="Cambria Math"/>
    <w:charset w:val="00"/>
    <w:family w:val="auto"/>
    <w:pitch w:val="variable"/>
    <w:sig w:usb0="00000001" w:usb1="5200E1FB" w:usb2="02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85"/>
    <w:rsid w:val="001945CA"/>
    <w:rsid w:val="001E7E0F"/>
    <w:rsid w:val="00210268"/>
    <w:rsid w:val="00343630"/>
    <w:rsid w:val="00455896"/>
    <w:rsid w:val="005407E2"/>
    <w:rsid w:val="006E4ECF"/>
    <w:rsid w:val="00716B85"/>
    <w:rsid w:val="007C14F6"/>
    <w:rsid w:val="00964AB3"/>
    <w:rsid w:val="00A849F6"/>
    <w:rsid w:val="00C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2035"/>
  <w15:docId w15:val="{B3581615-2984-42CA-B8E5-938C6967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16B8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716B85"/>
    <w:rPr>
      <w:rFonts w:ascii="Arial" w:eastAsia="Times New Roman" w:hAnsi="Arial" w:cs="Arial"/>
      <w:b/>
      <w:bCs/>
      <w:color w:val="000000"/>
      <w:kern w:val="28"/>
      <w:sz w:val="40"/>
      <w:szCs w:val="40"/>
      <w:lang w:bidi="he-IL"/>
    </w:rPr>
  </w:style>
  <w:style w:type="paragraph" w:customStyle="1" w:styleId="Heading">
    <w:name w:val="Heading"/>
    <w:rsid w:val="00716B8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</w:rPr>
  </w:style>
  <w:style w:type="paragraph" w:customStyle="1" w:styleId="Text">
    <w:name w:val="Text"/>
    <w:rsid w:val="00716B8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</w:rPr>
  </w:style>
  <w:style w:type="paragraph" w:customStyle="1" w:styleId="Scripture">
    <w:name w:val="Scripture"/>
    <w:rsid w:val="00716B8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5589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8</cp:revision>
  <dcterms:created xsi:type="dcterms:W3CDTF">2016-06-24T23:11:00Z</dcterms:created>
  <dcterms:modified xsi:type="dcterms:W3CDTF">2024-04-10T22:02:00Z</dcterms:modified>
</cp:coreProperties>
</file>