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5"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Arial" w:eastAsiaTheme="minorHAnsi" w:hAnsi="Arial" w:cs="Arial"/>
          <w:caps w:val="0"/>
          <w:sz w:val="24"/>
          <w:szCs w:val="24"/>
        </w:rPr>
      </w:sdtEndPr>
      <w:sdtContent>
        <w:tbl>
          <w:tblPr>
            <w:tblW w:w="3316" w:type="pct"/>
            <w:jc w:val="center"/>
            <w:tblLook w:val="04A0" w:firstRow="1" w:lastRow="0" w:firstColumn="1" w:lastColumn="0" w:noHBand="0" w:noVBand="1"/>
          </w:tblPr>
          <w:tblGrid>
            <w:gridCol w:w="6351"/>
          </w:tblGrid>
          <w:tr w:rsidR="0092738E" w14:paraId="4CFABDC8"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3DD26F0B"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64CBD99E"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4A4F71C1" w14:textId="7A32D11E" w:rsidR="0092738E" w:rsidRDefault="00FF3048"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Wh</w:t>
                    </w:r>
                    <w:r w:rsidR="003D4CE6">
                      <w:rPr>
                        <w:rFonts w:ascii="Arial" w:eastAsiaTheme="majorEastAsia" w:hAnsi="Arial" w:cs="Arial"/>
                        <w:sz w:val="80"/>
                        <w:szCs w:val="80"/>
                      </w:rPr>
                      <w:t>at</w:t>
                    </w:r>
                    <w:r w:rsidR="00B35F6E">
                      <w:rPr>
                        <w:rFonts w:ascii="Arial" w:eastAsiaTheme="majorEastAsia" w:hAnsi="Arial" w:cs="Arial"/>
                        <w:sz w:val="80"/>
                        <w:szCs w:val="80"/>
                      </w:rPr>
                      <w:t xml:space="preserve"> </w:t>
                    </w:r>
                    <w:r w:rsidR="003D4CE6">
                      <w:rPr>
                        <w:rFonts w:ascii="Arial" w:eastAsiaTheme="majorEastAsia" w:hAnsi="Arial" w:cs="Arial"/>
                        <w:sz w:val="80"/>
                        <w:szCs w:val="80"/>
                      </w:rPr>
                      <w:t xml:space="preserve"> Makes Your</w:t>
                    </w:r>
                    <w:r w:rsidR="00B35F6E">
                      <w:rPr>
                        <w:rFonts w:ascii="Arial" w:eastAsiaTheme="majorEastAsia" w:hAnsi="Arial" w:cs="Arial"/>
                        <w:sz w:val="80"/>
                        <w:szCs w:val="80"/>
                      </w:rPr>
                      <w:t xml:space="preserve"> </w:t>
                    </w:r>
                    <w:r w:rsidR="003D4CE6">
                      <w:rPr>
                        <w:rFonts w:ascii="Arial" w:eastAsiaTheme="majorEastAsia" w:hAnsi="Arial" w:cs="Arial"/>
                        <w:sz w:val="80"/>
                        <w:szCs w:val="80"/>
                      </w:rPr>
                      <w:t xml:space="preserve"> Christian Life</w:t>
                    </w:r>
                    <w:r w:rsidR="00B35F6E">
                      <w:rPr>
                        <w:rFonts w:ascii="Arial" w:eastAsiaTheme="majorEastAsia" w:hAnsi="Arial" w:cs="Arial"/>
                        <w:sz w:val="80"/>
                        <w:szCs w:val="80"/>
                      </w:rPr>
                      <w:t xml:space="preserve"> </w:t>
                    </w:r>
                    <w:r w:rsidR="003D4CE6">
                      <w:rPr>
                        <w:rFonts w:ascii="Arial" w:eastAsiaTheme="majorEastAsia" w:hAnsi="Arial" w:cs="Arial"/>
                        <w:sz w:val="80"/>
                        <w:szCs w:val="80"/>
                      </w:rPr>
                      <w:t xml:space="preserve"> Superior</w:t>
                    </w:r>
                    <w:r w:rsidR="00B35F6E">
                      <w:rPr>
                        <w:rFonts w:ascii="Arial" w:eastAsiaTheme="majorEastAsia" w:hAnsi="Arial" w:cs="Arial"/>
                        <w:sz w:val="80"/>
                        <w:szCs w:val="80"/>
                      </w:rPr>
                      <w:t xml:space="preserve"> </w:t>
                    </w:r>
                    <w:r w:rsidR="003D4CE6">
                      <w:rPr>
                        <w:rFonts w:ascii="Arial" w:eastAsiaTheme="majorEastAsia" w:hAnsi="Arial" w:cs="Arial"/>
                        <w:sz w:val="80"/>
                        <w:szCs w:val="80"/>
                      </w:rPr>
                      <w:t xml:space="preserve"> to the </w:t>
                    </w:r>
                    <w:r w:rsidR="00B35F6E">
                      <w:rPr>
                        <w:rFonts w:ascii="Arial" w:eastAsiaTheme="majorEastAsia" w:hAnsi="Arial" w:cs="Arial"/>
                        <w:sz w:val="80"/>
                        <w:szCs w:val="80"/>
                      </w:rPr>
                      <w:t xml:space="preserve"> </w:t>
                    </w:r>
                    <w:r w:rsidR="003D4CE6">
                      <w:rPr>
                        <w:rFonts w:ascii="Arial" w:eastAsiaTheme="majorEastAsia" w:hAnsi="Arial" w:cs="Arial"/>
                        <w:sz w:val="80"/>
                        <w:szCs w:val="80"/>
                      </w:rPr>
                      <w:t>World?</w:t>
                    </w:r>
                  </w:p>
                </w:tc>
              </w:sdtContent>
            </w:sdt>
          </w:tr>
          <w:tr w:rsidR="0092738E" w14:paraId="732222B8" w14:textId="77777777" w:rsidTr="00243C84">
            <w:trPr>
              <w:trHeight w:val="720"/>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7B6880CD" w14:textId="3E782847" w:rsidR="0092738E" w:rsidRDefault="004C6AB4" w:rsidP="00DE6D38">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 xml:space="preserve">Matthew </w:t>
                    </w:r>
                    <w:r w:rsidR="003D4CE6">
                      <w:rPr>
                        <w:rFonts w:ascii="Arial" w:eastAsiaTheme="majorEastAsia" w:hAnsi="Arial" w:cs="Arial"/>
                        <w:sz w:val="44"/>
                        <w:szCs w:val="44"/>
                      </w:rPr>
                      <w:t>5</w:t>
                    </w:r>
                    <w:r>
                      <w:rPr>
                        <w:rFonts w:ascii="Arial" w:eastAsiaTheme="majorEastAsia" w:hAnsi="Arial" w:cs="Arial"/>
                        <w:sz w:val="44"/>
                        <w:szCs w:val="44"/>
                      </w:rPr>
                      <w:t>:</w:t>
                    </w:r>
                    <w:r w:rsidR="00FF3048">
                      <w:rPr>
                        <w:rFonts w:ascii="Arial" w:eastAsiaTheme="majorEastAsia" w:hAnsi="Arial" w:cs="Arial"/>
                        <w:sz w:val="44"/>
                        <w:szCs w:val="44"/>
                      </w:rPr>
                      <w:t>17</w:t>
                    </w:r>
                    <w:r w:rsidR="003D4CE6">
                      <w:rPr>
                        <w:rFonts w:ascii="Arial" w:eastAsiaTheme="majorEastAsia" w:hAnsi="Arial" w:cs="Arial"/>
                        <w:sz w:val="44"/>
                        <w:szCs w:val="44"/>
                      </w:rPr>
                      <w:t>-20</w:t>
                    </w:r>
                  </w:p>
                </w:tc>
              </w:sdtContent>
            </w:sdt>
          </w:tr>
          <w:tr w:rsidR="0092738E" w14:paraId="730C538E" w14:textId="77777777" w:rsidTr="00243C84">
            <w:trPr>
              <w:trHeight w:val="360"/>
              <w:jc w:val="center"/>
            </w:trPr>
            <w:tc>
              <w:tcPr>
                <w:tcW w:w="5000" w:type="pct"/>
                <w:vAlign w:val="center"/>
              </w:tcPr>
              <w:p w14:paraId="7F9ADC8F" w14:textId="77777777" w:rsidR="0092738E" w:rsidRDefault="0092738E">
                <w:pPr>
                  <w:pStyle w:val="NoSpacing"/>
                  <w:jc w:val="center"/>
                </w:pPr>
              </w:p>
            </w:tc>
          </w:tr>
          <w:tr w:rsidR="0092738E" w14:paraId="66FD9A0F" w14:textId="77777777" w:rsidTr="00243C84">
            <w:trPr>
              <w:trHeight w:val="360"/>
              <w:jc w:val="center"/>
            </w:trPr>
            <w:tc>
              <w:tcPr>
                <w:tcW w:w="5000" w:type="pct"/>
                <w:vAlign w:val="center"/>
              </w:tcPr>
              <w:p w14:paraId="3AEE674C" w14:textId="77777777" w:rsidR="0092738E" w:rsidRDefault="0092738E" w:rsidP="0029543F">
                <w:pPr>
                  <w:pStyle w:val="NoSpacing"/>
                  <w:rPr>
                    <w:b/>
                    <w:bCs/>
                  </w:rPr>
                </w:pPr>
              </w:p>
            </w:tc>
          </w:tr>
          <w:tr w:rsidR="0092738E" w14:paraId="30584B29" w14:textId="77777777" w:rsidTr="00243C84">
            <w:trPr>
              <w:trHeight w:val="360"/>
              <w:jc w:val="center"/>
            </w:trPr>
            <w:tc>
              <w:tcPr>
                <w:tcW w:w="5000" w:type="pct"/>
                <w:vAlign w:val="center"/>
              </w:tcPr>
              <w:p w14:paraId="2A0C2E48" w14:textId="77777777" w:rsidR="0092738E" w:rsidRDefault="0092738E">
                <w:pPr>
                  <w:pStyle w:val="NoSpacing"/>
                  <w:jc w:val="center"/>
                  <w:rPr>
                    <w:b/>
                    <w:bCs/>
                  </w:rPr>
                </w:pPr>
              </w:p>
            </w:tc>
          </w:tr>
        </w:tbl>
        <w:p w14:paraId="464836EA" w14:textId="77777777" w:rsidR="0092738E" w:rsidRDefault="0092738E"/>
        <w:p w14:paraId="5B6F92BC"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2BA4CDD2" w14:textId="77777777">
            <w:tc>
              <w:tcPr>
                <w:tcW w:w="5000" w:type="pct"/>
              </w:tcPr>
              <w:p w14:paraId="625D2D6E" w14:textId="77777777" w:rsidR="0092738E" w:rsidRDefault="0092738E" w:rsidP="00087E3A">
                <w:pPr>
                  <w:pStyle w:val="NoSpacing"/>
                </w:pPr>
              </w:p>
            </w:tc>
          </w:tr>
        </w:tbl>
        <w:p w14:paraId="6C78CA9A" w14:textId="77777777" w:rsidR="0092738E" w:rsidRDefault="0092738E"/>
        <w:p w14:paraId="71016390" w14:textId="77777777" w:rsidR="00BB34C8" w:rsidRDefault="00BB34C8" w:rsidP="00BB34C8">
          <w:pPr>
            <w:spacing w:line="360" w:lineRule="auto"/>
            <w:jc w:val="both"/>
          </w:pPr>
        </w:p>
        <w:p w14:paraId="5D55819F" w14:textId="77777777" w:rsidR="00BB34C8" w:rsidRDefault="00BB34C8" w:rsidP="00BB34C8">
          <w:pPr>
            <w:spacing w:line="360" w:lineRule="auto"/>
            <w:jc w:val="both"/>
          </w:pPr>
        </w:p>
        <w:p w14:paraId="345AA9C6" w14:textId="77777777" w:rsidR="00BB34C8" w:rsidRDefault="00BB34C8" w:rsidP="00BB34C8">
          <w:pPr>
            <w:spacing w:line="360" w:lineRule="auto"/>
            <w:jc w:val="both"/>
          </w:pPr>
        </w:p>
        <w:p w14:paraId="276D44ED" w14:textId="77777777" w:rsidR="005550D7" w:rsidRDefault="00000000" w:rsidP="005550D7">
          <w:pPr>
            <w:spacing w:line="360" w:lineRule="auto"/>
            <w:jc w:val="both"/>
            <w:rPr>
              <w:rFonts w:ascii="Arial" w:hAnsi="Arial" w:cs="Arial"/>
              <w:sz w:val="24"/>
              <w:szCs w:val="24"/>
            </w:rPr>
          </w:pPr>
        </w:p>
      </w:sdtContent>
    </w:sdt>
    <w:p w14:paraId="0DEEEA0C" w14:textId="711400BD" w:rsidR="006C0B53" w:rsidRPr="005550D7" w:rsidRDefault="004C6AB4" w:rsidP="005550D7">
      <w:pPr>
        <w:spacing w:line="360" w:lineRule="auto"/>
        <w:jc w:val="both"/>
        <w:rPr>
          <w:rFonts w:ascii="Arial" w:hAnsi="Arial" w:cs="Arial"/>
          <w:sz w:val="24"/>
          <w:szCs w:val="24"/>
        </w:rPr>
      </w:pPr>
      <w:r w:rsidRPr="00AB3E9D">
        <w:rPr>
          <w:rFonts w:ascii="Arial" w:hAnsi="Arial" w:cs="Arial"/>
          <w:b/>
          <w:bCs/>
          <w:sz w:val="36"/>
          <w:szCs w:val="36"/>
          <w:vertAlign w:val="subscript"/>
        </w:rPr>
        <w:lastRenderedPageBreak/>
        <w:t>1</w:t>
      </w:r>
      <w:r w:rsidRPr="00AB3E9D">
        <w:rPr>
          <w:rFonts w:ascii="Arial" w:hAnsi="Arial" w:cs="Arial"/>
          <w:b/>
          <w:bCs/>
          <w:sz w:val="36"/>
          <w:szCs w:val="36"/>
        </w:rPr>
        <w:t xml:space="preserve"> </w:t>
      </w:r>
      <w:r w:rsidR="003D4CE6">
        <w:rPr>
          <w:rFonts w:ascii="Arial" w:hAnsi="Arial" w:cs="Arial"/>
          <w:b/>
          <w:bCs/>
          <w:sz w:val="36"/>
          <w:szCs w:val="36"/>
        </w:rPr>
        <w:t>What makes your Christian life superior to the world?</w:t>
      </w:r>
    </w:p>
    <w:p w14:paraId="71317B16" w14:textId="7F24ACC7" w:rsidR="003D4CE6" w:rsidRDefault="003D4CE6" w:rsidP="003D4CE6">
      <w:pPr>
        <w:spacing w:line="360" w:lineRule="auto"/>
        <w:jc w:val="both"/>
        <w:rPr>
          <w:rFonts w:ascii="Arial" w:hAnsi="Arial" w:cs="Arial"/>
          <w:b/>
          <w:bCs/>
          <w:sz w:val="36"/>
          <w:szCs w:val="36"/>
        </w:rPr>
      </w:pPr>
      <w:r>
        <w:rPr>
          <w:rFonts w:ascii="Arial" w:hAnsi="Arial" w:cs="Arial"/>
          <w:b/>
          <w:bCs/>
          <w:sz w:val="36"/>
          <w:szCs w:val="36"/>
        </w:rPr>
        <w:t xml:space="preserve">Let’s look at our scripture today from Matthew, chapter 5, verses 17 through 20 to find out. </w:t>
      </w:r>
      <w:r w:rsidRPr="003D4CE6">
        <w:rPr>
          <w:rFonts w:ascii="Arial" w:hAnsi="Arial" w:cs="Arial"/>
          <w:b/>
          <w:bCs/>
          <w:sz w:val="36"/>
          <w:szCs w:val="36"/>
          <w:vertAlign w:val="subscript"/>
        </w:rPr>
        <w:t>2</w:t>
      </w:r>
    </w:p>
    <w:p w14:paraId="734D5566" w14:textId="53EB3666" w:rsidR="003D4CE6" w:rsidRDefault="003D4CE6" w:rsidP="003D4CE6">
      <w:pPr>
        <w:spacing w:line="360" w:lineRule="auto"/>
        <w:jc w:val="both"/>
        <w:rPr>
          <w:rFonts w:ascii="Arial" w:hAnsi="Arial" w:cs="Arial"/>
          <w:b/>
          <w:bCs/>
          <w:sz w:val="36"/>
          <w:szCs w:val="36"/>
        </w:rPr>
      </w:pPr>
      <w:r w:rsidRPr="003D4CE6">
        <w:rPr>
          <w:rFonts w:ascii="Arial" w:hAnsi="Arial" w:cs="Arial"/>
          <w:b/>
          <w:bCs/>
          <w:color w:val="632423" w:themeColor="accent2" w:themeShade="80"/>
          <w:sz w:val="36"/>
          <w:szCs w:val="36"/>
        </w:rPr>
        <w:t>Do not think that I have come to abolish the Law or the Prophets; I have not come to abolish them but to fulfill them. I tell you the truth, until heaven and earth disappear, not the smallest letter, not the least stroke of a pen, will by any means disappear from the Law until everything is accomplished</w:t>
      </w:r>
      <w:r w:rsidRPr="003D4CE6">
        <w:rPr>
          <w:rFonts w:ascii="Arial" w:hAnsi="Arial" w:cs="Arial"/>
          <w:b/>
          <w:bCs/>
          <w:sz w:val="36"/>
          <w:szCs w:val="36"/>
        </w:rPr>
        <w:t>.</w:t>
      </w:r>
      <w:r>
        <w:rPr>
          <w:rFonts w:ascii="Arial" w:hAnsi="Arial" w:cs="Arial"/>
          <w:b/>
          <w:bCs/>
          <w:sz w:val="36"/>
          <w:szCs w:val="36"/>
        </w:rPr>
        <w:t xml:space="preserve"> </w:t>
      </w:r>
      <w:r>
        <w:rPr>
          <w:rStyle w:val="FootnoteReference"/>
          <w:rFonts w:ascii="Arial" w:hAnsi="Arial" w:cs="Arial"/>
          <w:b/>
          <w:bCs/>
          <w:sz w:val="36"/>
          <w:szCs w:val="36"/>
        </w:rPr>
        <w:footnoteReference w:id="1"/>
      </w:r>
      <w:r>
        <w:rPr>
          <w:rFonts w:ascii="Arial" w:hAnsi="Arial" w:cs="Arial"/>
          <w:b/>
          <w:bCs/>
          <w:sz w:val="36"/>
          <w:szCs w:val="36"/>
        </w:rPr>
        <w:t xml:space="preserve"> </w:t>
      </w:r>
      <w:r w:rsidRPr="003D4CE6">
        <w:rPr>
          <w:rFonts w:ascii="Arial" w:hAnsi="Arial" w:cs="Arial"/>
          <w:b/>
          <w:bCs/>
          <w:sz w:val="36"/>
          <w:szCs w:val="36"/>
          <w:vertAlign w:val="subscript"/>
        </w:rPr>
        <w:t>3</w:t>
      </w:r>
    </w:p>
    <w:p w14:paraId="3AFB38C7" w14:textId="078037C4" w:rsidR="003D4CE6" w:rsidRPr="003D4CE6" w:rsidRDefault="003D4CE6" w:rsidP="003D4CE6">
      <w:pPr>
        <w:spacing w:line="360" w:lineRule="auto"/>
        <w:jc w:val="both"/>
        <w:rPr>
          <w:rFonts w:ascii="Arial" w:hAnsi="Arial" w:cs="Arial"/>
          <w:b/>
          <w:bCs/>
          <w:sz w:val="36"/>
          <w:szCs w:val="36"/>
        </w:rPr>
      </w:pPr>
      <w:r w:rsidRPr="003D4CE6">
        <w:rPr>
          <w:rFonts w:ascii="Arial" w:hAnsi="Arial" w:cs="Arial"/>
          <w:b/>
          <w:bCs/>
          <w:color w:val="632423" w:themeColor="accent2" w:themeShade="80"/>
          <w:sz w:val="36"/>
          <w:szCs w:val="36"/>
        </w:rPr>
        <w:t xml:space="preserve">Anyone who breaks one of the least of these commandments and teaches others to do the same will be called least in the kingdom of heaven, but whoever practices and teaches these commands will be called great in the kingdom of heaven. </w:t>
      </w:r>
      <w:r w:rsidRPr="00AC4ECA">
        <w:rPr>
          <w:rFonts w:ascii="Arial" w:hAnsi="Arial" w:cs="Arial"/>
          <w:b/>
          <w:bCs/>
          <w:color w:val="632423" w:themeColor="accent2" w:themeShade="80"/>
          <w:sz w:val="36"/>
          <w:szCs w:val="36"/>
          <w:u w:val="single"/>
        </w:rPr>
        <w:t>For I tell you that unless your righteousness surpasses that of the</w:t>
      </w:r>
      <w:r w:rsidRPr="003D4CE6">
        <w:rPr>
          <w:rFonts w:ascii="Arial" w:hAnsi="Arial" w:cs="Arial"/>
          <w:b/>
          <w:bCs/>
          <w:color w:val="632423" w:themeColor="accent2" w:themeShade="80"/>
          <w:sz w:val="36"/>
          <w:szCs w:val="36"/>
        </w:rPr>
        <w:t xml:space="preserve"> </w:t>
      </w:r>
      <w:r w:rsidRPr="00AC4ECA">
        <w:rPr>
          <w:rFonts w:ascii="Arial" w:hAnsi="Arial" w:cs="Arial"/>
          <w:b/>
          <w:bCs/>
          <w:color w:val="632423" w:themeColor="accent2" w:themeShade="80"/>
          <w:sz w:val="36"/>
          <w:szCs w:val="36"/>
          <w:u w:val="single"/>
        </w:rPr>
        <w:t>Pharisees and the teachers of the law, you will certainly not enter the kingdom of heaven</w:t>
      </w:r>
      <w:r w:rsidRPr="003D4CE6">
        <w:rPr>
          <w:rFonts w:ascii="Arial" w:hAnsi="Arial" w:cs="Arial"/>
          <w:b/>
          <w:bCs/>
          <w:sz w:val="36"/>
          <w:szCs w:val="36"/>
        </w:rPr>
        <w:t xml:space="preserve">. </w:t>
      </w:r>
      <w:r>
        <w:rPr>
          <w:rStyle w:val="FootnoteReference"/>
          <w:rFonts w:ascii="Arial" w:hAnsi="Arial" w:cs="Arial"/>
          <w:b/>
          <w:bCs/>
          <w:sz w:val="36"/>
          <w:szCs w:val="36"/>
        </w:rPr>
        <w:footnoteReference w:id="2"/>
      </w:r>
      <w:r w:rsidR="00EF6DFD">
        <w:rPr>
          <w:rFonts w:ascii="Arial" w:hAnsi="Arial" w:cs="Arial"/>
          <w:b/>
          <w:bCs/>
          <w:sz w:val="36"/>
          <w:szCs w:val="36"/>
        </w:rPr>
        <w:t xml:space="preserve"> </w:t>
      </w:r>
      <w:r w:rsidR="00EF6DFD" w:rsidRPr="00EF6DFD">
        <w:rPr>
          <w:rFonts w:ascii="Arial" w:hAnsi="Arial" w:cs="Arial"/>
          <w:b/>
          <w:bCs/>
          <w:sz w:val="36"/>
          <w:szCs w:val="36"/>
          <w:vertAlign w:val="subscript"/>
        </w:rPr>
        <w:t>4</w:t>
      </w:r>
    </w:p>
    <w:p w14:paraId="2195886E" w14:textId="6D03F438" w:rsidR="006C0B53" w:rsidRDefault="006C0B53" w:rsidP="003D4CE6">
      <w:pPr>
        <w:spacing w:line="360" w:lineRule="auto"/>
        <w:jc w:val="center"/>
        <w:rPr>
          <w:rFonts w:ascii="Arial" w:hAnsi="Arial" w:cs="Arial"/>
          <w:b/>
          <w:bCs/>
          <w:sz w:val="44"/>
          <w:szCs w:val="44"/>
        </w:rPr>
      </w:pPr>
      <w:r w:rsidRPr="00AB3E9D">
        <w:rPr>
          <w:rFonts w:ascii="Arial" w:hAnsi="Arial" w:cs="Arial"/>
          <w:b/>
          <w:bCs/>
          <w:sz w:val="44"/>
          <w:szCs w:val="44"/>
        </w:rPr>
        <w:lastRenderedPageBreak/>
        <w:t xml:space="preserve">I. </w:t>
      </w:r>
      <w:r w:rsidR="003D4CE6">
        <w:rPr>
          <w:rFonts w:ascii="Arial" w:hAnsi="Arial" w:cs="Arial"/>
          <w:b/>
          <w:bCs/>
          <w:sz w:val="44"/>
          <w:szCs w:val="44"/>
        </w:rPr>
        <w:t xml:space="preserve">What </w:t>
      </w:r>
      <w:r w:rsidR="00AC4ECA">
        <w:rPr>
          <w:rFonts w:ascii="Arial" w:hAnsi="Arial" w:cs="Arial"/>
          <w:b/>
          <w:bCs/>
          <w:sz w:val="44"/>
          <w:szCs w:val="44"/>
        </w:rPr>
        <w:t>was</w:t>
      </w:r>
      <w:r w:rsidR="003D4CE6">
        <w:rPr>
          <w:rFonts w:ascii="Arial" w:hAnsi="Arial" w:cs="Arial"/>
          <w:b/>
          <w:bCs/>
          <w:sz w:val="44"/>
          <w:szCs w:val="44"/>
        </w:rPr>
        <w:t xml:space="preserve"> the Righteousness of the Scribes &amp; the Pharisees?</w:t>
      </w:r>
    </w:p>
    <w:p w14:paraId="1FABC3D5" w14:textId="2982C822" w:rsidR="00EF6DFD" w:rsidRDefault="00EF6DFD" w:rsidP="00EF6DFD">
      <w:pPr>
        <w:spacing w:line="360" w:lineRule="auto"/>
        <w:jc w:val="both"/>
        <w:rPr>
          <w:rFonts w:ascii="Arial" w:hAnsi="Arial" w:cs="Arial"/>
          <w:b/>
          <w:bCs/>
          <w:sz w:val="36"/>
          <w:szCs w:val="36"/>
        </w:rPr>
      </w:pPr>
      <w:r>
        <w:rPr>
          <w:rFonts w:ascii="Arial" w:hAnsi="Arial" w:cs="Arial"/>
          <w:b/>
          <w:bCs/>
          <w:sz w:val="36"/>
          <w:szCs w:val="36"/>
        </w:rPr>
        <w:t>What was the righteousness of the Scribes and the Pharisees?</w:t>
      </w:r>
      <w:r w:rsidR="00AC4ECA">
        <w:rPr>
          <w:rFonts w:ascii="Arial" w:hAnsi="Arial" w:cs="Arial"/>
          <w:b/>
          <w:bCs/>
          <w:sz w:val="36"/>
          <w:szCs w:val="36"/>
        </w:rPr>
        <w:t xml:space="preserve"> </w:t>
      </w:r>
      <w:r w:rsidR="00AC4ECA" w:rsidRPr="00AC4ECA">
        <w:rPr>
          <w:rFonts w:ascii="Arial" w:hAnsi="Arial" w:cs="Arial"/>
          <w:b/>
          <w:bCs/>
          <w:sz w:val="36"/>
          <w:szCs w:val="36"/>
          <w:vertAlign w:val="subscript"/>
        </w:rPr>
        <w:t>5</w:t>
      </w:r>
    </w:p>
    <w:p w14:paraId="76FEC56D" w14:textId="25750023" w:rsidR="00AC4ECA" w:rsidRDefault="00AC4ECA" w:rsidP="00EF6DFD">
      <w:pPr>
        <w:spacing w:line="360" w:lineRule="auto"/>
        <w:jc w:val="both"/>
        <w:rPr>
          <w:rFonts w:ascii="Arial" w:hAnsi="Arial" w:cs="Arial"/>
          <w:b/>
          <w:bCs/>
          <w:sz w:val="36"/>
          <w:szCs w:val="36"/>
        </w:rPr>
      </w:pPr>
      <w:r>
        <w:rPr>
          <w:rFonts w:ascii="Arial" w:hAnsi="Arial" w:cs="Arial"/>
          <w:b/>
          <w:bCs/>
          <w:sz w:val="36"/>
          <w:szCs w:val="36"/>
        </w:rPr>
        <w:t xml:space="preserve">The word </w:t>
      </w:r>
      <w:r w:rsidRPr="00AC4ECA">
        <w:rPr>
          <w:rFonts w:ascii="Arial" w:hAnsi="Arial" w:cs="Arial"/>
          <w:b/>
          <w:bCs/>
          <w:color w:val="006600"/>
          <w:sz w:val="36"/>
          <w:szCs w:val="36"/>
        </w:rPr>
        <w:t>righteousness</w:t>
      </w:r>
      <w:r>
        <w:rPr>
          <w:rFonts w:ascii="Arial" w:hAnsi="Arial" w:cs="Arial"/>
          <w:b/>
          <w:bCs/>
          <w:sz w:val="36"/>
          <w:szCs w:val="36"/>
        </w:rPr>
        <w:t xml:space="preserve"> </w:t>
      </w:r>
      <w:r>
        <w:rPr>
          <w:rStyle w:val="FootnoteReference"/>
          <w:rFonts w:ascii="Arial" w:hAnsi="Arial" w:cs="Arial"/>
          <w:b/>
          <w:bCs/>
          <w:sz w:val="36"/>
          <w:szCs w:val="36"/>
        </w:rPr>
        <w:footnoteReference w:id="3"/>
      </w:r>
      <w:r>
        <w:rPr>
          <w:rFonts w:ascii="Arial" w:hAnsi="Arial" w:cs="Arial"/>
          <w:b/>
          <w:bCs/>
          <w:sz w:val="36"/>
          <w:szCs w:val="36"/>
        </w:rPr>
        <w:t xml:space="preserve"> here means “what is just”, right living in the sight of God and others. </w:t>
      </w:r>
      <w:r w:rsidRPr="00AC4ECA">
        <w:rPr>
          <w:rFonts w:ascii="Arial" w:hAnsi="Arial" w:cs="Arial"/>
          <w:b/>
          <w:bCs/>
          <w:sz w:val="36"/>
          <w:szCs w:val="36"/>
          <w:vertAlign w:val="subscript"/>
        </w:rPr>
        <w:t>6</w:t>
      </w:r>
    </w:p>
    <w:p w14:paraId="65A404FC" w14:textId="7BFB7DC8" w:rsidR="00AC4ECA" w:rsidRDefault="00AC4ECA" w:rsidP="00EF6DFD">
      <w:pPr>
        <w:spacing w:line="360" w:lineRule="auto"/>
        <w:jc w:val="both"/>
        <w:rPr>
          <w:rFonts w:ascii="Arial" w:hAnsi="Arial" w:cs="Arial"/>
          <w:b/>
          <w:bCs/>
          <w:sz w:val="36"/>
          <w:szCs w:val="36"/>
        </w:rPr>
      </w:pPr>
      <w:r w:rsidRPr="00CE5023">
        <w:rPr>
          <w:rFonts w:ascii="Arial" w:hAnsi="Arial" w:cs="Arial"/>
          <w:b/>
          <w:bCs/>
          <w:color w:val="006600"/>
          <w:sz w:val="36"/>
          <w:szCs w:val="36"/>
        </w:rPr>
        <w:t>Who were these people?</w:t>
      </w:r>
      <w:r>
        <w:rPr>
          <w:rFonts w:ascii="Arial" w:hAnsi="Arial" w:cs="Arial"/>
          <w:b/>
          <w:bCs/>
          <w:sz w:val="36"/>
          <w:szCs w:val="36"/>
        </w:rPr>
        <w:t xml:space="preserve"> </w:t>
      </w:r>
      <w:r w:rsidRPr="00CE5023">
        <w:rPr>
          <w:rFonts w:ascii="Arial" w:hAnsi="Arial" w:cs="Arial"/>
          <w:b/>
          <w:bCs/>
          <w:sz w:val="36"/>
          <w:szCs w:val="36"/>
          <w:vertAlign w:val="subscript"/>
        </w:rPr>
        <w:t>7</w:t>
      </w:r>
    </w:p>
    <w:p w14:paraId="47F3B2F2" w14:textId="399150D9" w:rsidR="00CE5023" w:rsidRDefault="00CE5023" w:rsidP="00EF6DFD">
      <w:pPr>
        <w:spacing w:line="360" w:lineRule="auto"/>
        <w:jc w:val="both"/>
        <w:rPr>
          <w:rFonts w:ascii="Arial" w:hAnsi="Arial" w:cs="Arial"/>
          <w:b/>
          <w:bCs/>
          <w:sz w:val="36"/>
          <w:szCs w:val="36"/>
        </w:rPr>
      </w:pPr>
      <w:r>
        <w:rPr>
          <w:rFonts w:ascii="Arial" w:hAnsi="Arial" w:cs="Arial"/>
          <w:b/>
          <w:bCs/>
          <w:sz w:val="36"/>
          <w:szCs w:val="36"/>
        </w:rPr>
        <w:t xml:space="preserve">They were the teachers of the Law of Moses. The Scribe was a professional </w:t>
      </w:r>
      <w:r w:rsidR="00697EEF">
        <w:rPr>
          <w:rFonts w:ascii="Arial" w:hAnsi="Arial" w:cs="Arial"/>
          <w:b/>
          <w:bCs/>
          <w:sz w:val="36"/>
          <w:szCs w:val="36"/>
        </w:rPr>
        <w:t>whose</w:t>
      </w:r>
      <w:r>
        <w:rPr>
          <w:rFonts w:ascii="Arial" w:hAnsi="Arial" w:cs="Arial"/>
          <w:b/>
          <w:bCs/>
          <w:sz w:val="36"/>
          <w:szCs w:val="36"/>
        </w:rPr>
        <w:t xml:space="preserve"> occupation was to hand copy the Law. They became </w:t>
      </w:r>
      <w:r w:rsidR="00697EEF">
        <w:rPr>
          <w:rFonts w:ascii="Arial" w:hAnsi="Arial" w:cs="Arial"/>
          <w:b/>
          <w:bCs/>
          <w:sz w:val="36"/>
          <w:szCs w:val="36"/>
        </w:rPr>
        <w:t>recognized</w:t>
      </w:r>
      <w:r>
        <w:rPr>
          <w:rFonts w:ascii="Arial" w:hAnsi="Arial" w:cs="Arial"/>
          <w:b/>
          <w:bCs/>
          <w:sz w:val="36"/>
          <w:szCs w:val="36"/>
        </w:rPr>
        <w:t xml:space="preserve"> teachers because they knew it so well. </w:t>
      </w:r>
      <w:r w:rsidRPr="00CE5023">
        <w:rPr>
          <w:rFonts w:ascii="Arial" w:hAnsi="Arial" w:cs="Arial"/>
          <w:b/>
          <w:bCs/>
          <w:sz w:val="36"/>
          <w:szCs w:val="36"/>
          <w:vertAlign w:val="subscript"/>
        </w:rPr>
        <w:t>8</w:t>
      </w:r>
    </w:p>
    <w:p w14:paraId="4A63F77A" w14:textId="6FB12113" w:rsidR="00CE5023" w:rsidRDefault="00CE5023" w:rsidP="00EF6DFD">
      <w:pPr>
        <w:spacing w:line="360" w:lineRule="auto"/>
        <w:jc w:val="both"/>
        <w:rPr>
          <w:rFonts w:ascii="Arial" w:hAnsi="Arial" w:cs="Arial"/>
          <w:b/>
          <w:bCs/>
          <w:sz w:val="36"/>
          <w:szCs w:val="36"/>
        </w:rPr>
      </w:pPr>
      <w:r>
        <w:rPr>
          <w:rFonts w:ascii="Arial" w:hAnsi="Arial" w:cs="Arial"/>
          <w:b/>
          <w:bCs/>
          <w:sz w:val="36"/>
          <w:szCs w:val="36"/>
        </w:rPr>
        <w:t>The Pharisees were aristocratic laymen who prided themselves in knowing and obeying the Law “perfectly”. Their obedience boarded on the extreme. Because of their efforts, they were respected by everyone else in their culture.</w:t>
      </w:r>
      <w:r w:rsidR="0076327D">
        <w:rPr>
          <w:rFonts w:ascii="Arial" w:hAnsi="Arial" w:cs="Arial"/>
          <w:b/>
          <w:bCs/>
          <w:sz w:val="36"/>
          <w:szCs w:val="36"/>
        </w:rPr>
        <w:t xml:space="preserve"> They are represented by the </w:t>
      </w:r>
      <w:r w:rsidR="00697EEF">
        <w:rPr>
          <w:rFonts w:ascii="Arial" w:hAnsi="Arial" w:cs="Arial"/>
          <w:b/>
          <w:bCs/>
          <w:sz w:val="36"/>
          <w:szCs w:val="36"/>
        </w:rPr>
        <w:t>Hasidim</w:t>
      </w:r>
      <w:r w:rsidR="0076327D">
        <w:rPr>
          <w:rFonts w:ascii="Arial" w:hAnsi="Arial" w:cs="Arial"/>
          <w:b/>
          <w:bCs/>
          <w:sz w:val="36"/>
          <w:szCs w:val="36"/>
        </w:rPr>
        <w:t xml:space="preserve"> today!</w:t>
      </w:r>
      <w:r w:rsidR="007B7AE7">
        <w:rPr>
          <w:rFonts w:ascii="Arial" w:hAnsi="Arial" w:cs="Arial"/>
          <w:b/>
          <w:bCs/>
          <w:sz w:val="36"/>
          <w:szCs w:val="36"/>
        </w:rPr>
        <w:t xml:space="preserve"> </w:t>
      </w:r>
      <w:r w:rsidR="007B7AE7" w:rsidRPr="007B7AE7">
        <w:rPr>
          <w:rFonts w:ascii="Arial" w:hAnsi="Arial" w:cs="Arial"/>
          <w:b/>
          <w:bCs/>
          <w:sz w:val="36"/>
          <w:szCs w:val="36"/>
          <w:vertAlign w:val="subscript"/>
        </w:rPr>
        <w:t>9</w:t>
      </w:r>
    </w:p>
    <w:p w14:paraId="5D77694B" w14:textId="1A5853F0" w:rsidR="007B7AE7" w:rsidRDefault="007B7AE7" w:rsidP="00EF6DFD">
      <w:pPr>
        <w:spacing w:line="360" w:lineRule="auto"/>
        <w:jc w:val="both"/>
        <w:rPr>
          <w:rFonts w:ascii="Arial" w:hAnsi="Arial" w:cs="Arial"/>
          <w:b/>
          <w:bCs/>
          <w:sz w:val="36"/>
          <w:szCs w:val="36"/>
        </w:rPr>
      </w:pPr>
      <w:r w:rsidRPr="007B7AE7">
        <w:rPr>
          <w:rFonts w:ascii="Arial" w:hAnsi="Arial" w:cs="Arial"/>
          <w:b/>
          <w:bCs/>
          <w:color w:val="006600"/>
          <w:sz w:val="36"/>
          <w:szCs w:val="36"/>
        </w:rPr>
        <w:lastRenderedPageBreak/>
        <w:t>So, what was the Law?</w:t>
      </w:r>
      <w:r>
        <w:rPr>
          <w:rFonts w:ascii="Arial" w:hAnsi="Arial" w:cs="Arial"/>
          <w:b/>
          <w:bCs/>
          <w:sz w:val="36"/>
          <w:szCs w:val="36"/>
        </w:rPr>
        <w:t xml:space="preserve"> </w:t>
      </w:r>
      <w:r w:rsidRPr="007B7AE7">
        <w:rPr>
          <w:rFonts w:ascii="Arial" w:hAnsi="Arial" w:cs="Arial"/>
          <w:b/>
          <w:bCs/>
          <w:sz w:val="36"/>
          <w:szCs w:val="36"/>
          <w:vertAlign w:val="subscript"/>
        </w:rPr>
        <w:t>10</w:t>
      </w:r>
    </w:p>
    <w:p w14:paraId="086804A6" w14:textId="0D86E7A4" w:rsidR="007B7AE7" w:rsidRDefault="007B7AE7" w:rsidP="00EF6DFD">
      <w:pPr>
        <w:spacing w:line="360" w:lineRule="auto"/>
        <w:jc w:val="both"/>
        <w:rPr>
          <w:rFonts w:ascii="Arial" w:hAnsi="Arial" w:cs="Arial"/>
          <w:b/>
          <w:bCs/>
          <w:sz w:val="36"/>
          <w:szCs w:val="36"/>
        </w:rPr>
      </w:pPr>
      <w:r>
        <w:rPr>
          <w:rFonts w:ascii="Arial" w:hAnsi="Arial" w:cs="Arial"/>
          <w:b/>
          <w:bCs/>
          <w:sz w:val="36"/>
          <w:szCs w:val="36"/>
        </w:rPr>
        <w:t xml:space="preserve">The Old Testament portion of our Christian Bible was God’s Bible, His Law, for His people, the Jews. </w:t>
      </w:r>
      <w:r w:rsidRPr="007B7AE7">
        <w:rPr>
          <w:rFonts w:ascii="Arial" w:hAnsi="Arial" w:cs="Arial"/>
          <w:b/>
          <w:bCs/>
          <w:sz w:val="36"/>
          <w:szCs w:val="36"/>
          <w:vertAlign w:val="subscript"/>
        </w:rPr>
        <w:t>11</w:t>
      </w:r>
    </w:p>
    <w:p w14:paraId="11B987D4" w14:textId="1066A5A4" w:rsidR="007B7AE7" w:rsidRDefault="007B7AE7" w:rsidP="00EF6DFD">
      <w:pPr>
        <w:spacing w:line="360" w:lineRule="auto"/>
        <w:jc w:val="both"/>
        <w:rPr>
          <w:rFonts w:ascii="Arial" w:hAnsi="Arial" w:cs="Arial"/>
          <w:b/>
          <w:bCs/>
          <w:sz w:val="36"/>
          <w:szCs w:val="36"/>
        </w:rPr>
      </w:pPr>
      <w:r>
        <w:rPr>
          <w:rFonts w:ascii="Arial" w:hAnsi="Arial" w:cs="Arial"/>
          <w:b/>
          <w:bCs/>
          <w:sz w:val="36"/>
          <w:szCs w:val="36"/>
        </w:rPr>
        <w:t>Our Lord said that not even “the smallest letter” or the “least stroke of a pen” would be changed. This is where we see the “jot” and “tittle” from the King James Version of our Bible.</w:t>
      </w:r>
      <w:r w:rsidR="00936CFD">
        <w:rPr>
          <w:rFonts w:ascii="Arial" w:hAnsi="Arial" w:cs="Arial"/>
          <w:b/>
          <w:bCs/>
          <w:sz w:val="36"/>
          <w:szCs w:val="36"/>
        </w:rPr>
        <w:t xml:space="preserve"> </w:t>
      </w:r>
      <w:r w:rsidR="00936CFD">
        <w:rPr>
          <w:rStyle w:val="FootnoteReference"/>
          <w:rFonts w:ascii="Arial" w:hAnsi="Arial" w:cs="Arial"/>
          <w:b/>
          <w:bCs/>
          <w:sz w:val="36"/>
          <w:szCs w:val="36"/>
        </w:rPr>
        <w:footnoteReference w:id="4"/>
      </w:r>
      <w:r w:rsidR="00936CFD">
        <w:rPr>
          <w:rFonts w:ascii="Arial" w:hAnsi="Arial" w:cs="Arial"/>
          <w:b/>
          <w:bCs/>
          <w:sz w:val="36"/>
          <w:szCs w:val="36"/>
        </w:rPr>
        <w:t xml:space="preserve"> </w:t>
      </w:r>
      <w:r w:rsidR="00936CFD" w:rsidRPr="00936CFD">
        <w:rPr>
          <w:rFonts w:ascii="Arial" w:hAnsi="Arial" w:cs="Arial"/>
          <w:b/>
          <w:bCs/>
          <w:sz w:val="36"/>
          <w:szCs w:val="36"/>
          <w:vertAlign w:val="subscript"/>
        </w:rPr>
        <w:t>12</w:t>
      </w:r>
    </w:p>
    <w:p w14:paraId="4366E470" w14:textId="740341E0" w:rsidR="00936CFD" w:rsidRPr="009C63C5" w:rsidRDefault="00936CFD" w:rsidP="00EF6DFD">
      <w:pPr>
        <w:spacing w:line="360" w:lineRule="auto"/>
        <w:jc w:val="both"/>
        <w:rPr>
          <w:rFonts w:asciiTheme="minorBidi" w:hAnsiTheme="minorBidi"/>
          <w:b/>
          <w:bCs/>
          <w:sz w:val="36"/>
          <w:szCs w:val="36"/>
        </w:rPr>
      </w:pPr>
      <w:r>
        <w:rPr>
          <w:rFonts w:ascii="Arial" w:hAnsi="Arial" w:cs="Arial"/>
          <w:b/>
          <w:bCs/>
          <w:sz w:val="36"/>
          <w:szCs w:val="36"/>
        </w:rPr>
        <w:t xml:space="preserve">The “Jot”, </w:t>
      </w:r>
      <w:r w:rsidR="009C63C5">
        <w:rPr>
          <w:rFonts w:ascii="Arial" w:hAnsi="Arial" w:cs="Arial"/>
          <w:b/>
          <w:bCs/>
          <w:sz w:val="36"/>
          <w:szCs w:val="36"/>
        </w:rPr>
        <w:t xml:space="preserve">the Hebrew “Yodh” or </w:t>
      </w:r>
      <w:r>
        <w:rPr>
          <w:rFonts w:ascii="Arial" w:hAnsi="Arial" w:cs="Arial"/>
          <w:b/>
          <w:bCs/>
          <w:sz w:val="36"/>
          <w:szCs w:val="36"/>
        </w:rPr>
        <w:t xml:space="preserve">“the smallest letter”, is demonstrated like this. From the words </w:t>
      </w:r>
      <w:r w:rsidR="009C63C5" w:rsidRPr="009C63C5">
        <w:rPr>
          <w:rFonts w:ascii="SBLHebrew" w:cs="SBLHebrew" w:hint="cs"/>
          <w:b/>
          <w:bCs/>
          <w:sz w:val="40"/>
          <w:szCs w:val="40"/>
          <w:rtl/>
          <w:lang w:bidi="he-IL"/>
        </w:rPr>
        <w:t>אֱלֹהִים</w:t>
      </w:r>
      <w:r w:rsidR="009C63C5">
        <w:rPr>
          <w:rFonts w:ascii="SBLHebrew" w:cs="SBLHebrew"/>
          <w:b/>
          <w:bCs/>
          <w:color w:val="4E3B30"/>
          <w:sz w:val="36"/>
          <w:szCs w:val="36"/>
          <w:lang w:bidi="he-IL"/>
        </w:rPr>
        <w:t xml:space="preserve">  </w:t>
      </w:r>
      <w:r w:rsidR="009C63C5" w:rsidRPr="009C63C5">
        <w:rPr>
          <w:rFonts w:ascii="SBLHebrew" w:cs="SBLHebrew" w:hint="cs"/>
          <w:b/>
          <w:bCs/>
          <w:sz w:val="40"/>
          <w:szCs w:val="40"/>
          <w:rtl/>
          <w:lang w:bidi="he-IL"/>
        </w:rPr>
        <w:t>אֱלֹהִים</w:t>
      </w:r>
      <w:r w:rsidR="009C63C5">
        <w:rPr>
          <w:rFonts w:ascii="SBLHebrew" w:cs="SBLHebrew"/>
          <w:b/>
          <w:bCs/>
          <w:color w:val="4E3B30"/>
          <w:sz w:val="40"/>
          <w:szCs w:val="40"/>
          <w:lang w:bidi="he-IL"/>
        </w:rPr>
        <w:t xml:space="preserve"> </w:t>
      </w:r>
      <w:r w:rsidR="009C63C5" w:rsidRPr="009C63C5">
        <w:rPr>
          <w:rFonts w:asciiTheme="minorBidi" w:hAnsiTheme="minorBidi"/>
          <w:b/>
          <w:bCs/>
          <w:sz w:val="36"/>
          <w:szCs w:val="36"/>
          <w:lang w:bidi="he-IL"/>
        </w:rPr>
        <w:t>is the letter</w:t>
      </w:r>
      <w:r w:rsidR="009C63C5">
        <w:rPr>
          <w:rFonts w:asciiTheme="minorBidi" w:hAnsiTheme="minorBidi"/>
          <w:b/>
          <w:bCs/>
          <w:color w:val="4E3B30"/>
          <w:sz w:val="36"/>
          <w:szCs w:val="36"/>
          <w:lang w:bidi="he-IL"/>
        </w:rPr>
        <w:t xml:space="preserve"> </w:t>
      </w:r>
      <w:r w:rsidR="009C63C5" w:rsidRPr="009C63C5">
        <w:rPr>
          <w:rFonts w:ascii="SBLHebrew" w:cs="SBLHebrew" w:hint="cs"/>
          <w:sz w:val="46"/>
          <w:szCs w:val="46"/>
          <w:rtl/>
          <w:lang w:bidi="he-IL"/>
        </w:rPr>
        <w:t>י</w:t>
      </w:r>
      <w:r w:rsidR="009C63C5" w:rsidRPr="009C63C5">
        <w:rPr>
          <w:rFonts w:ascii="SBLHebrew" w:cs="SBLHebrew"/>
          <w:sz w:val="40"/>
          <w:szCs w:val="40"/>
          <w:lang w:bidi="he-IL"/>
        </w:rPr>
        <w:t xml:space="preserve"> </w:t>
      </w:r>
      <w:r w:rsidR="009C63C5" w:rsidRPr="00B213C0">
        <w:rPr>
          <w:rFonts w:asciiTheme="minorBidi" w:hAnsiTheme="minorBidi"/>
          <w:b/>
          <w:bCs/>
          <w:sz w:val="40"/>
          <w:szCs w:val="40"/>
          <w:lang w:bidi="he-IL"/>
        </w:rPr>
        <w:t xml:space="preserve">. </w:t>
      </w:r>
      <w:r w:rsidR="009C63C5" w:rsidRPr="00B213C0">
        <w:rPr>
          <w:rFonts w:asciiTheme="minorBidi" w:hAnsiTheme="minorBidi"/>
          <w:b/>
          <w:bCs/>
          <w:sz w:val="40"/>
          <w:szCs w:val="40"/>
          <w:vertAlign w:val="subscript"/>
          <w:lang w:bidi="he-IL"/>
        </w:rPr>
        <w:t>13</w:t>
      </w:r>
    </w:p>
    <w:p w14:paraId="355656FB" w14:textId="1123CFEC" w:rsidR="00647C28" w:rsidRDefault="00697EEF" w:rsidP="00A27336">
      <w:pPr>
        <w:spacing w:line="360" w:lineRule="auto"/>
        <w:jc w:val="both"/>
        <w:rPr>
          <w:rFonts w:asciiTheme="minorBidi" w:hAnsiTheme="minorBidi"/>
          <w:b/>
          <w:bCs/>
          <w:sz w:val="36"/>
          <w:szCs w:val="36"/>
          <w:lang w:bidi="he-IL"/>
        </w:rPr>
      </w:pPr>
      <w:r w:rsidRPr="009C63C5">
        <w:rPr>
          <w:rFonts w:ascii="Arial" w:hAnsi="Arial" w:cs="Arial"/>
          <w:b/>
          <w:bCs/>
          <w:sz w:val="36"/>
          <w:szCs w:val="36"/>
        </w:rPr>
        <w:t>The “Tittle”</w:t>
      </w:r>
      <w:r w:rsidR="009C63C5">
        <w:rPr>
          <w:rFonts w:ascii="Arial" w:hAnsi="Arial" w:cs="Arial"/>
          <w:b/>
          <w:bCs/>
          <w:sz w:val="36"/>
          <w:szCs w:val="36"/>
        </w:rPr>
        <w:t xml:space="preserve"> is seen in the </w:t>
      </w:r>
      <w:r w:rsidR="009C63C5" w:rsidRPr="00211636">
        <w:rPr>
          <w:rFonts w:ascii="Arial" w:hAnsi="Arial" w:cs="Arial"/>
          <w:b/>
          <w:bCs/>
          <w:sz w:val="36"/>
          <w:szCs w:val="36"/>
        </w:rPr>
        <w:t>words</w:t>
      </w:r>
      <w:r w:rsidR="00211636" w:rsidRPr="00211636">
        <w:rPr>
          <w:rFonts w:ascii="Arial" w:hAnsi="Arial" w:cs="Arial"/>
          <w:b/>
          <w:bCs/>
          <w:sz w:val="40"/>
          <w:szCs w:val="40"/>
        </w:rPr>
        <w:t xml:space="preserve"> </w:t>
      </w:r>
      <w:r w:rsidR="00211636" w:rsidRPr="00211636">
        <w:rPr>
          <w:rFonts w:ascii="SBLHebrew" w:cs="SBLHebrew" w:hint="cs"/>
          <w:b/>
          <w:bCs/>
          <w:sz w:val="40"/>
          <w:szCs w:val="40"/>
          <w:rtl/>
          <w:lang w:bidi="he-IL"/>
        </w:rPr>
        <w:t>אַחֲרֵי</w:t>
      </w:r>
      <w:r w:rsidR="00211636" w:rsidRPr="00211636">
        <w:rPr>
          <w:rFonts w:ascii="SBLHebrew" w:cs="SBLHebrew"/>
          <w:sz w:val="24"/>
          <w:szCs w:val="24"/>
          <w:lang w:bidi="he-IL"/>
        </w:rPr>
        <w:t xml:space="preserve">   </w:t>
      </w:r>
      <w:r w:rsidR="00211636" w:rsidRPr="00211636">
        <w:rPr>
          <w:rFonts w:ascii="SBLHebrew" w:cs="SBLHebrew" w:hint="cs"/>
          <w:b/>
          <w:bCs/>
          <w:sz w:val="40"/>
          <w:szCs w:val="40"/>
          <w:rtl/>
          <w:lang w:bidi="he-IL"/>
        </w:rPr>
        <w:t>אֱלֹהִים</w:t>
      </w:r>
      <w:r w:rsidR="00211636" w:rsidRPr="00211636">
        <w:rPr>
          <w:rFonts w:ascii="SBLHebrew" w:cs="SBLHebrew"/>
          <w:b/>
          <w:bCs/>
          <w:sz w:val="40"/>
          <w:szCs w:val="40"/>
          <w:lang w:bidi="he-IL"/>
        </w:rPr>
        <w:t xml:space="preserve"> </w:t>
      </w:r>
      <w:r w:rsidR="00211636" w:rsidRPr="00211636">
        <w:rPr>
          <w:rFonts w:asciiTheme="minorBidi" w:hAnsiTheme="minorBidi"/>
          <w:b/>
          <w:bCs/>
          <w:sz w:val="36"/>
          <w:szCs w:val="36"/>
          <w:lang w:bidi="he-IL"/>
        </w:rPr>
        <w:t xml:space="preserve">where we have the letters </w:t>
      </w:r>
      <w:r w:rsidR="00211636" w:rsidRPr="00211636">
        <w:rPr>
          <w:rFonts w:ascii="SBLHebrew" w:cs="SBLHebrew" w:hint="cs"/>
          <w:b/>
          <w:bCs/>
          <w:sz w:val="40"/>
          <w:szCs w:val="40"/>
          <w:rtl/>
          <w:lang w:bidi="he-IL"/>
        </w:rPr>
        <w:t>חֲִ</w:t>
      </w:r>
      <w:r w:rsidR="00211636" w:rsidRPr="00211636">
        <w:rPr>
          <w:rFonts w:ascii="SBLHebrew" w:cs="SBLHebrew"/>
          <w:b/>
          <w:bCs/>
          <w:sz w:val="40"/>
          <w:szCs w:val="40"/>
          <w:lang w:bidi="he-IL"/>
        </w:rPr>
        <w:t xml:space="preserve"> </w:t>
      </w:r>
      <w:r w:rsidR="00211636" w:rsidRPr="00B213C0">
        <w:rPr>
          <w:rFonts w:asciiTheme="minorBidi" w:hAnsiTheme="minorBidi"/>
          <w:b/>
          <w:bCs/>
          <w:sz w:val="36"/>
          <w:szCs w:val="36"/>
          <w:lang w:bidi="he-IL"/>
        </w:rPr>
        <w:t>and</w:t>
      </w:r>
      <w:r w:rsidR="00211636" w:rsidRPr="00211636">
        <w:rPr>
          <w:rFonts w:ascii="SBLHebrew" w:cs="SBLHebrew"/>
          <w:b/>
          <w:bCs/>
          <w:sz w:val="40"/>
          <w:szCs w:val="40"/>
          <w:lang w:bidi="he-IL"/>
        </w:rPr>
        <w:t xml:space="preserve"> </w:t>
      </w:r>
      <w:r w:rsidR="00211636" w:rsidRPr="00211636">
        <w:rPr>
          <w:rFonts w:ascii="SBLHebrew" w:cs="SBLHebrew" w:hint="cs"/>
          <w:b/>
          <w:bCs/>
          <w:sz w:val="40"/>
          <w:szCs w:val="40"/>
          <w:rtl/>
          <w:lang w:bidi="he-IL"/>
        </w:rPr>
        <w:t>הִִ</w:t>
      </w:r>
      <w:r w:rsidR="00211636" w:rsidRPr="00211636">
        <w:rPr>
          <w:rFonts w:ascii="SBLHebrew" w:cs="SBLHebrew"/>
          <w:b/>
          <w:bCs/>
          <w:sz w:val="40"/>
          <w:szCs w:val="40"/>
          <w:lang w:bidi="he-IL"/>
        </w:rPr>
        <w:t>.</w:t>
      </w:r>
      <w:r w:rsidR="00B213C0">
        <w:rPr>
          <w:rFonts w:ascii="SBLHebrew" w:cs="SBLHebrew"/>
          <w:b/>
          <w:bCs/>
          <w:sz w:val="40"/>
          <w:szCs w:val="40"/>
          <w:lang w:bidi="he-IL"/>
        </w:rPr>
        <w:t xml:space="preserve"> </w:t>
      </w:r>
      <w:r w:rsidR="00B213C0" w:rsidRPr="00B213C0">
        <w:rPr>
          <w:rFonts w:asciiTheme="minorBidi" w:hAnsiTheme="minorBidi"/>
          <w:b/>
          <w:bCs/>
          <w:sz w:val="36"/>
          <w:szCs w:val="36"/>
          <w:lang w:bidi="he-IL"/>
        </w:rPr>
        <w:t>Notice the separation in the second letter!</w:t>
      </w:r>
      <w:r w:rsidR="00B213C0">
        <w:rPr>
          <w:rFonts w:asciiTheme="minorBidi" w:hAnsiTheme="minorBidi"/>
          <w:b/>
          <w:bCs/>
          <w:sz w:val="36"/>
          <w:szCs w:val="36"/>
          <w:lang w:bidi="he-IL"/>
        </w:rPr>
        <w:t xml:space="preserve"> </w:t>
      </w:r>
      <w:r w:rsidR="00B213C0" w:rsidRPr="00B213C0">
        <w:rPr>
          <w:rFonts w:asciiTheme="minorBidi" w:hAnsiTheme="minorBidi"/>
          <w:b/>
          <w:bCs/>
          <w:sz w:val="36"/>
          <w:szCs w:val="36"/>
          <w:vertAlign w:val="subscript"/>
          <w:lang w:bidi="he-IL"/>
        </w:rPr>
        <w:t>14</w:t>
      </w:r>
    </w:p>
    <w:p w14:paraId="29A2DC8A" w14:textId="753AEF31" w:rsidR="00B213C0" w:rsidRDefault="00B213C0" w:rsidP="00A27336">
      <w:pPr>
        <w:spacing w:line="360" w:lineRule="auto"/>
        <w:jc w:val="both"/>
        <w:rPr>
          <w:rFonts w:asciiTheme="minorBidi" w:hAnsiTheme="minorBidi"/>
          <w:b/>
          <w:bCs/>
          <w:sz w:val="36"/>
          <w:szCs w:val="36"/>
          <w:lang w:bidi="he-IL"/>
        </w:rPr>
      </w:pPr>
      <w:r>
        <w:rPr>
          <w:rFonts w:asciiTheme="minorBidi" w:hAnsiTheme="minorBidi"/>
          <w:b/>
          <w:bCs/>
          <w:sz w:val="36"/>
          <w:szCs w:val="36"/>
          <w:lang w:bidi="he-IL"/>
        </w:rPr>
        <w:t xml:space="preserve">The average Jew tried to obey this </w:t>
      </w:r>
      <w:r w:rsidR="00697EEF">
        <w:rPr>
          <w:rFonts w:asciiTheme="minorBidi" w:hAnsiTheme="minorBidi"/>
          <w:b/>
          <w:bCs/>
          <w:sz w:val="36"/>
          <w:szCs w:val="36"/>
          <w:lang w:bidi="he-IL"/>
        </w:rPr>
        <w:t>Law but</w:t>
      </w:r>
      <w:r>
        <w:rPr>
          <w:rFonts w:asciiTheme="minorBidi" w:hAnsiTheme="minorBidi"/>
          <w:b/>
          <w:bCs/>
          <w:sz w:val="36"/>
          <w:szCs w:val="36"/>
          <w:lang w:bidi="he-IL"/>
        </w:rPr>
        <w:t xml:space="preserve"> couldn’t! </w:t>
      </w:r>
      <w:r>
        <w:rPr>
          <w:rStyle w:val="FootnoteReference"/>
          <w:rFonts w:asciiTheme="minorBidi" w:hAnsiTheme="minorBidi"/>
          <w:b/>
          <w:bCs/>
          <w:sz w:val="36"/>
          <w:szCs w:val="36"/>
          <w:lang w:bidi="he-IL"/>
        </w:rPr>
        <w:footnoteReference w:id="5"/>
      </w:r>
      <w:r>
        <w:rPr>
          <w:rFonts w:asciiTheme="minorBidi" w:hAnsiTheme="minorBidi"/>
          <w:b/>
          <w:bCs/>
          <w:sz w:val="36"/>
          <w:szCs w:val="36"/>
          <w:lang w:bidi="he-IL"/>
        </w:rPr>
        <w:t xml:space="preserve"> </w:t>
      </w:r>
      <w:r w:rsidRPr="00B213C0">
        <w:rPr>
          <w:rFonts w:asciiTheme="minorBidi" w:hAnsiTheme="minorBidi"/>
          <w:b/>
          <w:bCs/>
          <w:sz w:val="36"/>
          <w:szCs w:val="36"/>
          <w:vertAlign w:val="subscript"/>
          <w:lang w:bidi="he-IL"/>
        </w:rPr>
        <w:t>15</w:t>
      </w:r>
    </w:p>
    <w:p w14:paraId="14C54C50" w14:textId="6DC96060" w:rsidR="00B213C0" w:rsidRDefault="00B213C0" w:rsidP="00B213C0">
      <w:pPr>
        <w:spacing w:line="360" w:lineRule="auto"/>
        <w:jc w:val="both"/>
        <w:rPr>
          <w:rFonts w:asciiTheme="minorBidi" w:hAnsiTheme="minorBidi"/>
          <w:b/>
          <w:bCs/>
          <w:sz w:val="36"/>
          <w:szCs w:val="36"/>
          <w:lang w:bidi="he-IL"/>
        </w:rPr>
      </w:pPr>
      <w:r>
        <w:rPr>
          <w:rFonts w:asciiTheme="minorBidi" w:hAnsiTheme="minorBidi"/>
          <w:b/>
          <w:bCs/>
          <w:sz w:val="36"/>
          <w:szCs w:val="36"/>
          <w:lang w:bidi="he-IL"/>
        </w:rPr>
        <w:lastRenderedPageBreak/>
        <w:t xml:space="preserve">Our Lord Jesus, however, did fulfill the Law! </w:t>
      </w:r>
      <w:r w:rsidRPr="00B213C0">
        <w:rPr>
          <w:rFonts w:asciiTheme="minorBidi" w:hAnsiTheme="minorBidi"/>
          <w:b/>
          <w:bCs/>
          <w:color w:val="632423" w:themeColor="accent2" w:themeShade="80"/>
          <w:sz w:val="36"/>
          <w:szCs w:val="36"/>
          <w:lang w:bidi="he-IL"/>
        </w:rPr>
        <w:t>Do not think that I have come to abolish the Law or the Prophets; I have not come to abolish them but to fulfill them</w:t>
      </w:r>
      <w:r w:rsidRPr="00B213C0">
        <w:rPr>
          <w:rFonts w:asciiTheme="minorBidi" w:hAnsiTheme="minorBidi"/>
          <w:b/>
          <w:bCs/>
          <w:sz w:val="36"/>
          <w:szCs w:val="36"/>
          <w:lang w:bidi="he-IL"/>
        </w:rPr>
        <w:t>.</w:t>
      </w:r>
      <w:r>
        <w:rPr>
          <w:rFonts w:asciiTheme="minorBidi" w:hAnsiTheme="minorBidi"/>
          <w:b/>
          <w:bCs/>
          <w:sz w:val="36"/>
          <w:szCs w:val="36"/>
          <w:lang w:bidi="he-IL"/>
        </w:rPr>
        <w:t xml:space="preserve"> </w:t>
      </w:r>
      <w:r>
        <w:rPr>
          <w:rStyle w:val="FootnoteReference"/>
          <w:rFonts w:asciiTheme="minorBidi" w:hAnsiTheme="minorBidi"/>
          <w:b/>
          <w:bCs/>
          <w:sz w:val="36"/>
          <w:szCs w:val="36"/>
          <w:lang w:bidi="he-IL"/>
        </w:rPr>
        <w:footnoteReference w:id="6"/>
      </w:r>
      <w:r>
        <w:rPr>
          <w:rFonts w:asciiTheme="minorBidi" w:hAnsiTheme="minorBidi"/>
          <w:b/>
          <w:bCs/>
          <w:sz w:val="36"/>
          <w:szCs w:val="36"/>
          <w:lang w:bidi="he-IL"/>
        </w:rPr>
        <w:t xml:space="preserve"> As a result, you and I benefit from it! Colossians, chapter 2, verses 13 and 14, </w:t>
      </w:r>
      <w:r w:rsidRPr="00B213C0">
        <w:rPr>
          <w:rFonts w:asciiTheme="minorBidi" w:hAnsiTheme="minorBidi"/>
          <w:b/>
          <w:bCs/>
          <w:color w:val="632423" w:themeColor="accent2" w:themeShade="80"/>
          <w:sz w:val="36"/>
          <w:szCs w:val="36"/>
          <w:lang w:bidi="he-IL"/>
        </w:rPr>
        <w:t xml:space="preserve">When you were dead in your sins and in the uncircumcision of your sinful nature, God made you alive with Christ. He forgave us all our sins, </w:t>
      </w:r>
      <w:r w:rsidRPr="00B213C0">
        <w:rPr>
          <w:rFonts w:asciiTheme="minorBidi" w:hAnsiTheme="minorBidi"/>
          <w:b/>
          <w:bCs/>
          <w:color w:val="632423" w:themeColor="accent2" w:themeShade="80"/>
          <w:sz w:val="36"/>
          <w:szCs w:val="36"/>
          <w:vertAlign w:val="superscript"/>
          <w:lang w:bidi="he-IL"/>
        </w:rPr>
        <w:t xml:space="preserve"> </w:t>
      </w:r>
      <w:r w:rsidRPr="00B213C0">
        <w:rPr>
          <w:rFonts w:asciiTheme="minorBidi" w:hAnsiTheme="minorBidi"/>
          <w:b/>
          <w:bCs/>
          <w:color w:val="632423" w:themeColor="accent2" w:themeShade="80"/>
          <w:sz w:val="36"/>
          <w:szCs w:val="36"/>
          <w:u w:val="single"/>
          <w:lang w:bidi="he-IL"/>
        </w:rPr>
        <w:t>having canceled the written code</w:t>
      </w:r>
      <w:r w:rsidRPr="00B213C0">
        <w:rPr>
          <w:rFonts w:asciiTheme="minorBidi" w:hAnsiTheme="minorBidi"/>
          <w:b/>
          <w:bCs/>
          <w:color w:val="632423" w:themeColor="accent2" w:themeShade="80"/>
          <w:sz w:val="36"/>
          <w:szCs w:val="36"/>
          <w:lang w:bidi="he-IL"/>
        </w:rPr>
        <w:t xml:space="preserve">, with its regulations, that was against us and that stood opposed to us; </w:t>
      </w:r>
      <w:r w:rsidRPr="00B213C0">
        <w:rPr>
          <w:rFonts w:asciiTheme="minorBidi" w:hAnsiTheme="minorBidi"/>
          <w:b/>
          <w:bCs/>
          <w:color w:val="632423" w:themeColor="accent2" w:themeShade="80"/>
          <w:sz w:val="36"/>
          <w:szCs w:val="36"/>
          <w:u w:val="single"/>
          <w:lang w:bidi="he-IL"/>
        </w:rPr>
        <w:t>he took it away, nailing it to the cross</w:t>
      </w:r>
      <w:r w:rsidRPr="00B213C0">
        <w:rPr>
          <w:rFonts w:asciiTheme="minorBidi" w:hAnsiTheme="minorBidi"/>
          <w:b/>
          <w:bCs/>
          <w:sz w:val="36"/>
          <w:szCs w:val="36"/>
          <w:lang w:bidi="he-IL"/>
        </w:rPr>
        <w:t>.</w:t>
      </w:r>
      <w:r w:rsidR="00B52019">
        <w:rPr>
          <w:rFonts w:asciiTheme="minorBidi" w:hAnsiTheme="minorBidi"/>
          <w:b/>
          <w:bCs/>
          <w:sz w:val="36"/>
          <w:szCs w:val="36"/>
          <w:lang w:bidi="he-IL"/>
        </w:rPr>
        <w:t xml:space="preserve"> </w:t>
      </w:r>
      <w:r w:rsidR="00B52019" w:rsidRPr="00B52019">
        <w:rPr>
          <w:rFonts w:asciiTheme="minorBidi" w:hAnsiTheme="minorBidi"/>
          <w:b/>
          <w:bCs/>
          <w:sz w:val="36"/>
          <w:szCs w:val="36"/>
          <w:vertAlign w:val="subscript"/>
          <w:lang w:bidi="he-IL"/>
        </w:rPr>
        <w:t>16</w:t>
      </w:r>
    </w:p>
    <w:p w14:paraId="7FC03554" w14:textId="753C81E6" w:rsidR="00B52019" w:rsidRDefault="00B52019" w:rsidP="00B52019">
      <w:pPr>
        <w:spacing w:line="360" w:lineRule="auto"/>
        <w:jc w:val="both"/>
        <w:rPr>
          <w:rFonts w:asciiTheme="minorBidi" w:hAnsiTheme="minorBidi"/>
          <w:b/>
          <w:bCs/>
          <w:sz w:val="36"/>
          <w:szCs w:val="36"/>
          <w:lang w:bidi="he-IL"/>
        </w:rPr>
      </w:pPr>
      <w:r>
        <w:rPr>
          <w:rFonts w:asciiTheme="minorBidi" w:hAnsiTheme="minorBidi"/>
          <w:b/>
          <w:bCs/>
          <w:sz w:val="36"/>
          <w:szCs w:val="36"/>
          <w:lang w:bidi="he-IL"/>
        </w:rPr>
        <w:t xml:space="preserve">That Law was used to lead us to the Lord! Galatians, chapter 3, verse 24, </w:t>
      </w:r>
      <w:r w:rsidRPr="00B52019">
        <w:rPr>
          <w:rFonts w:asciiTheme="minorBidi" w:hAnsiTheme="minorBidi"/>
          <w:b/>
          <w:bCs/>
          <w:color w:val="632423" w:themeColor="accent2" w:themeShade="80"/>
          <w:sz w:val="36"/>
          <w:szCs w:val="36"/>
          <w:lang w:bidi="he-IL"/>
        </w:rPr>
        <w:t xml:space="preserve">So the law was </w:t>
      </w:r>
      <w:r w:rsidRPr="00B52019">
        <w:rPr>
          <w:rFonts w:asciiTheme="minorBidi" w:hAnsiTheme="minorBidi"/>
          <w:b/>
          <w:bCs/>
          <w:color w:val="632423" w:themeColor="accent2" w:themeShade="80"/>
          <w:sz w:val="36"/>
          <w:szCs w:val="36"/>
          <w:u w:val="single"/>
          <w:lang w:bidi="he-IL"/>
        </w:rPr>
        <w:t>put in charge</w:t>
      </w:r>
      <w:r w:rsidRPr="00B52019">
        <w:rPr>
          <w:rFonts w:asciiTheme="minorBidi" w:hAnsiTheme="minorBidi"/>
          <w:b/>
          <w:bCs/>
          <w:color w:val="632423" w:themeColor="accent2" w:themeShade="80"/>
          <w:sz w:val="36"/>
          <w:szCs w:val="36"/>
          <w:lang w:bidi="he-IL"/>
        </w:rPr>
        <w:t xml:space="preserve"> </w:t>
      </w:r>
      <w:r w:rsidRPr="00B52019">
        <w:rPr>
          <w:rStyle w:val="FootnoteReference"/>
          <w:rFonts w:asciiTheme="minorBidi" w:hAnsiTheme="minorBidi"/>
          <w:b/>
          <w:bCs/>
          <w:color w:val="632423" w:themeColor="accent2" w:themeShade="80"/>
          <w:sz w:val="36"/>
          <w:szCs w:val="36"/>
          <w:lang w:bidi="he-IL"/>
        </w:rPr>
        <w:footnoteReference w:id="7"/>
      </w:r>
      <w:r w:rsidRPr="00B52019">
        <w:rPr>
          <w:rFonts w:asciiTheme="minorBidi" w:hAnsiTheme="minorBidi"/>
          <w:b/>
          <w:bCs/>
          <w:color w:val="632423" w:themeColor="accent2" w:themeShade="80"/>
          <w:sz w:val="36"/>
          <w:szCs w:val="36"/>
          <w:lang w:bidi="he-IL"/>
        </w:rPr>
        <w:t xml:space="preserve"> to lead us to Christ that we might be justified by faith</w:t>
      </w:r>
      <w:r w:rsidRPr="00B52019">
        <w:rPr>
          <w:rFonts w:asciiTheme="minorBidi" w:hAnsiTheme="minorBidi"/>
          <w:b/>
          <w:bCs/>
          <w:sz w:val="36"/>
          <w:szCs w:val="36"/>
          <w:lang w:bidi="he-IL"/>
        </w:rPr>
        <w:t>.</w:t>
      </w:r>
      <w:r w:rsidR="00F97168">
        <w:rPr>
          <w:rFonts w:asciiTheme="minorBidi" w:hAnsiTheme="minorBidi"/>
          <w:b/>
          <w:bCs/>
          <w:sz w:val="36"/>
          <w:szCs w:val="36"/>
          <w:lang w:bidi="he-IL"/>
        </w:rPr>
        <w:t xml:space="preserve"> </w:t>
      </w:r>
      <w:r w:rsidR="00F97168" w:rsidRPr="00F97168">
        <w:rPr>
          <w:rFonts w:asciiTheme="minorBidi" w:hAnsiTheme="minorBidi"/>
          <w:b/>
          <w:bCs/>
          <w:sz w:val="36"/>
          <w:szCs w:val="36"/>
          <w:vertAlign w:val="subscript"/>
          <w:lang w:bidi="he-IL"/>
        </w:rPr>
        <w:t>17</w:t>
      </w:r>
    </w:p>
    <w:p w14:paraId="7E37E390" w14:textId="5A9443EC" w:rsidR="00F97168" w:rsidRDefault="00F97168" w:rsidP="00F97168">
      <w:pPr>
        <w:spacing w:line="360" w:lineRule="auto"/>
        <w:jc w:val="both"/>
        <w:rPr>
          <w:rFonts w:asciiTheme="minorBidi" w:hAnsiTheme="minorBidi"/>
          <w:b/>
          <w:bCs/>
          <w:sz w:val="36"/>
          <w:szCs w:val="36"/>
          <w:lang w:bidi="he-IL"/>
        </w:rPr>
      </w:pPr>
      <w:r>
        <w:rPr>
          <w:rFonts w:asciiTheme="minorBidi" w:hAnsiTheme="minorBidi"/>
          <w:b/>
          <w:bCs/>
          <w:sz w:val="36"/>
          <w:szCs w:val="36"/>
          <w:lang w:bidi="he-IL"/>
        </w:rPr>
        <w:t xml:space="preserve">So, Romans, chapter 10, verse 4 could then say, </w:t>
      </w:r>
      <w:r w:rsidRPr="00F97168">
        <w:rPr>
          <w:rFonts w:asciiTheme="minorBidi" w:hAnsiTheme="minorBidi"/>
          <w:b/>
          <w:bCs/>
          <w:color w:val="632423" w:themeColor="accent2" w:themeShade="80"/>
          <w:sz w:val="36"/>
          <w:szCs w:val="36"/>
          <w:lang w:bidi="he-IL"/>
        </w:rPr>
        <w:t>Christ is the end of the law so that there may be righteousness for everyone who believes</w:t>
      </w:r>
      <w:r w:rsidRPr="00F97168">
        <w:rPr>
          <w:rFonts w:asciiTheme="minorBidi" w:hAnsiTheme="minorBidi"/>
          <w:b/>
          <w:bCs/>
          <w:sz w:val="36"/>
          <w:szCs w:val="36"/>
          <w:lang w:bidi="he-IL"/>
        </w:rPr>
        <w:t>.</w:t>
      </w:r>
      <w:r>
        <w:rPr>
          <w:rFonts w:asciiTheme="minorBidi" w:hAnsiTheme="minorBidi"/>
          <w:b/>
          <w:bCs/>
          <w:sz w:val="36"/>
          <w:szCs w:val="36"/>
          <w:lang w:bidi="he-IL"/>
        </w:rPr>
        <w:t xml:space="preserve"> </w:t>
      </w:r>
      <w:r w:rsidRPr="00F97168">
        <w:rPr>
          <w:rFonts w:asciiTheme="minorBidi" w:hAnsiTheme="minorBidi"/>
          <w:b/>
          <w:bCs/>
          <w:sz w:val="36"/>
          <w:szCs w:val="36"/>
          <w:vertAlign w:val="subscript"/>
          <w:lang w:bidi="he-IL"/>
        </w:rPr>
        <w:t>18</w:t>
      </w:r>
    </w:p>
    <w:p w14:paraId="367C5A62" w14:textId="225955F5" w:rsidR="00F97168" w:rsidRDefault="00F97168" w:rsidP="00F97168">
      <w:pPr>
        <w:spacing w:line="360" w:lineRule="auto"/>
        <w:jc w:val="both"/>
        <w:rPr>
          <w:rFonts w:asciiTheme="minorBidi" w:hAnsiTheme="minorBidi"/>
          <w:b/>
          <w:bCs/>
          <w:sz w:val="36"/>
          <w:szCs w:val="36"/>
          <w:lang w:bidi="he-IL"/>
        </w:rPr>
      </w:pPr>
      <w:r>
        <w:rPr>
          <w:rFonts w:asciiTheme="minorBidi" w:hAnsiTheme="minorBidi"/>
          <w:b/>
          <w:bCs/>
          <w:sz w:val="36"/>
          <w:szCs w:val="36"/>
          <w:lang w:bidi="he-IL"/>
        </w:rPr>
        <w:lastRenderedPageBreak/>
        <w:t xml:space="preserve">Jeremiah said, thanks to the Lord’s promise in establishing the New Covenant, that someday the Law would be written on your heart! </w:t>
      </w:r>
      <w:r>
        <w:rPr>
          <w:rStyle w:val="FootnoteReference"/>
          <w:rFonts w:asciiTheme="minorBidi" w:hAnsiTheme="minorBidi"/>
          <w:b/>
          <w:bCs/>
          <w:sz w:val="36"/>
          <w:szCs w:val="36"/>
          <w:lang w:bidi="he-IL"/>
        </w:rPr>
        <w:footnoteReference w:id="8"/>
      </w:r>
    </w:p>
    <w:p w14:paraId="7BD3F5C7" w14:textId="3AD84D22" w:rsidR="00F97168" w:rsidRDefault="00F97168" w:rsidP="00F97168">
      <w:pPr>
        <w:spacing w:line="360" w:lineRule="auto"/>
        <w:jc w:val="both"/>
        <w:rPr>
          <w:rFonts w:asciiTheme="minorBidi" w:hAnsiTheme="minorBidi"/>
          <w:b/>
          <w:bCs/>
          <w:sz w:val="36"/>
          <w:szCs w:val="36"/>
          <w:lang w:bidi="he-IL"/>
        </w:rPr>
      </w:pPr>
      <w:r>
        <w:rPr>
          <w:rFonts w:asciiTheme="minorBidi" w:hAnsiTheme="minorBidi"/>
          <w:b/>
          <w:bCs/>
          <w:sz w:val="36"/>
          <w:szCs w:val="36"/>
          <w:lang w:bidi="he-IL"/>
        </w:rPr>
        <w:t xml:space="preserve">The Scribes and the Pharisees represented the best life that could be lived under the Law. Yet, they fell so short! </w:t>
      </w:r>
      <w:r w:rsidRPr="00F97168">
        <w:rPr>
          <w:rFonts w:asciiTheme="minorBidi" w:hAnsiTheme="minorBidi"/>
          <w:b/>
          <w:bCs/>
          <w:sz w:val="36"/>
          <w:szCs w:val="36"/>
          <w:vertAlign w:val="subscript"/>
          <w:lang w:bidi="he-IL"/>
        </w:rPr>
        <w:t>19</w:t>
      </w:r>
    </w:p>
    <w:p w14:paraId="4A889C4B" w14:textId="65591BE8" w:rsidR="00F97168" w:rsidRDefault="00F97168" w:rsidP="00F97168">
      <w:pPr>
        <w:spacing w:line="360" w:lineRule="auto"/>
        <w:jc w:val="both"/>
        <w:rPr>
          <w:rFonts w:asciiTheme="minorBidi" w:hAnsiTheme="minorBidi"/>
          <w:b/>
          <w:bCs/>
          <w:sz w:val="36"/>
          <w:szCs w:val="36"/>
          <w:lang w:bidi="he-IL"/>
        </w:rPr>
      </w:pPr>
      <w:r>
        <w:rPr>
          <w:rFonts w:asciiTheme="minorBidi" w:hAnsiTheme="minorBidi"/>
          <w:b/>
          <w:bCs/>
          <w:sz w:val="36"/>
          <w:szCs w:val="36"/>
          <w:lang w:bidi="he-IL"/>
        </w:rPr>
        <w:t xml:space="preserve">So, what makes your life superior to theirs? </w:t>
      </w:r>
      <w:r w:rsidRPr="00F97168">
        <w:rPr>
          <w:rFonts w:asciiTheme="minorBidi" w:hAnsiTheme="minorBidi"/>
          <w:b/>
          <w:bCs/>
          <w:sz w:val="36"/>
          <w:szCs w:val="36"/>
          <w:vertAlign w:val="subscript"/>
          <w:lang w:bidi="he-IL"/>
        </w:rPr>
        <w:t>20</w:t>
      </w:r>
    </w:p>
    <w:p w14:paraId="114926D0" w14:textId="6B4E0082" w:rsidR="00F97168" w:rsidRPr="00C4218E" w:rsidRDefault="00F97168" w:rsidP="00C4218E">
      <w:pPr>
        <w:spacing w:line="360" w:lineRule="auto"/>
        <w:jc w:val="center"/>
        <w:rPr>
          <w:rFonts w:asciiTheme="minorBidi" w:hAnsiTheme="minorBidi"/>
          <w:b/>
          <w:bCs/>
          <w:sz w:val="44"/>
          <w:szCs w:val="44"/>
          <w:lang w:bidi="he-IL"/>
        </w:rPr>
      </w:pPr>
      <w:r w:rsidRPr="00C4218E">
        <w:rPr>
          <w:rFonts w:asciiTheme="minorBidi" w:hAnsiTheme="minorBidi"/>
          <w:b/>
          <w:bCs/>
          <w:sz w:val="44"/>
          <w:szCs w:val="44"/>
          <w:lang w:bidi="he-IL"/>
        </w:rPr>
        <w:t>II. Your Life has the Right Motivation</w:t>
      </w:r>
    </w:p>
    <w:p w14:paraId="1DA3A5B5" w14:textId="2BCF3001" w:rsidR="00F97168" w:rsidRDefault="00F97168" w:rsidP="00F97168">
      <w:pPr>
        <w:spacing w:line="360" w:lineRule="auto"/>
        <w:jc w:val="both"/>
        <w:rPr>
          <w:rFonts w:asciiTheme="minorBidi" w:hAnsiTheme="minorBidi"/>
          <w:b/>
          <w:bCs/>
          <w:sz w:val="36"/>
          <w:szCs w:val="36"/>
          <w:lang w:bidi="he-IL"/>
        </w:rPr>
      </w:pPr>
      <w:r>
        <w:rPr>
          <w:rFonts w:asciiTheme="minorBidi" w:hAnsiTheme="minorBidi"/>
          <w:b/>
          <w:bCs/>
          <w:sz w:val="36"/>
          <w:szCs w:val="36"/>
          <w:lang w:bidi="he-IL"/>
        </w:rPr>
        <w:t>Your life has the right motivation</w:t>
      </w:r>
      <w:r w:rsidR="00C4218E">
        <w:rPr>
          <w:rFonts w:asciiTheme="minorBidi" w:hAnsiTheme="minorBidi"/>
          <w:b/>
          <w:bCs/>
          <w:sz w:val="36"/>
          <w:szCs w:val="36"/>
          <w:lang w:bidi="he-IL"/>
        </w:rPr>
        <w:t>.</w:t>
      </w:r>
      <w:r w:rsidR="00E82AFE">
        <w:rPr>
          <w:rFonts w:asciiTheme="minorBidi" w:hAnsiTheme="minorBidi"/>
          <w:b/>
          <w:bCs/>
          <w:sz w:val="36"/>
          <w:szCs w:val="36"/>
          <w:lang w:bidi="he-IL"/>
        </w:rPr>
        <w:t xml:space="preserve"> </w:t>
      </w:r>
      <w:r w:rsidR="00E82AFE" w:rsidRPr="00E82AFE">
        <w:rPr>
          <w:rFonts w:asciiTheme="minorBidi" w:hAnsiTheme="minorBidi"/>
          <w:b/>
          <w:bCs/>
          <w:sz w:val="36"/>
          <w:szCs w:val="36"/>
          <w:vertAlign w:val="subscript"/>
          <w:lang w:bidi="he-IL"/>
        </w:rPr>
        <w:t>21</w:t>
      </w:r>
    </w:p>
    <w:p w14:paraId="084F138D" w14:textId="1F506574" w:rsidR="00E82AFE" w:rsidRDefault="00E82AFE" w:rsidP="00F97168">
      <w:pPr>
        <w:spacing w:line="360" w:lineRule="auto"/>
        <w:jc w:val="both"/>
        <w:rPr>
          <w:rFonts w:asciiTheme="minorBidi" w:hAnsiTheme="minorBidi"/>
          <w:b/>
          <w:bCs/>
          <w:sz w:val="36"/>
          <w:szCs w:val="36"/>
          <w:lang w:bidi="he-IL"/>
        </w:rPr>
      </w:pPr>
      <w:r w:rsidRPr="00E82AFE">
        <w:rPr>
          <w:rFonts w:asciiTheme="minorBidi" w:hAnsiTheme="minorBidi"/>
          <w:b/>
          <w:bCs/>
          <w:color w:val="006600"/>
          <w:sz w:val="36"/>
          <w:szCs w:val="36"/>
          <w:lang w:bidi="he-IL"/>
        </w:rPr>
        <w:t>The motivation of the Pharisees was the praise of men</w:t>
      </w:r>
      <w:r>
        <w:rPr>
          <w:rFonts w:asciiTheme="minorBidi" w:hAnsiTheme="minorBidi"/>
          <w:b/>
          <w:bCs/>
          <w:sz w:val="36"/>
          <w:szCs w:val="36"/>
          <w:lang w:bidi="he-IL"/>
        </w:rPr>
        <w:t xml:space="preserve">. </w:t>
      </w:r>
      <w:r w:rsidRPr="00E82AFE">
        <w:rPr>
          <w:rFonts w:asciiTheme="minorBidi" w:hAnsiTheme="minorBidi"/>
          <w:b/>
          <w:bCs/>
          <w:sz w:val="36"/>
          <w:szCs w:val="36"/>
          <w:vertAlign w:val="subscript"/>
          <w:lang w:bidi="he-IL"/>
        </w:rPr>
        <w:t>22</w:t>
      </w:r>
    </w:p>
    <w:p w14:paraId="3C94D6E2" w14:textId="1CFFAB06" w:rsidR="00E82AFE" w:rsidRDefault="00E82AFE" w:rsidP="00F97168">
      <w:pPr>
        <w:spacing w:line="360" w:lineRule="auto"/>
        <w:jc w:val="both"/>
        <w:rPr>
          <w:rFonts w:asciiTheme="minorBidi" w:hAnsiTheme="minorBidi"/>
          <w:b/>
          <w:bCs/>
          <w:sz w:val="36"/>
          <w:szCs w:val="36"/>
          <w:lang w:bidi="he-IL"/>
        </w:rPr>
      </w:pPr>
      <w:r>
        <w:rPr>
          <w:rFonts w:asciiTheme="minorBidi" w:hAnsiTheme="minorBidi"/>
          <w:b/>
          <w:bCs/>
          <w:sz w:val="36"/>
          <w:szCs w:val="36"/>
          <w:lang w:bidi="he-IL"/>
        </w:rPr>
        <w:t xml:space="preserve">When they </w:t>
      </w:r>
      <w:r w:rsidRPr="00B0347A">
        <w:rPr>
          <w:rFonts w:asciiTheme="minorBidi" w:hAnsiTheme="minorBidi"/>
          <w:b/>
          <w:bCs/>
          <w:sz w:val="36"/>
          <w:szCs w:val="36"/>
          <w:u w:val="single"/>
          <w:lang w:bidi="he-IL"/>
        </w:rPr>
        <w:t>gave an offering</w:t>
      </w:r>
      <w:r>
        <w:rPr>
          <w:rFonts w:asciiTheme="minorBidi" w:hAnsiTheme="minorBidi"/>
          <w:b/>
          <w:bCs/>
          <w:sz w:val="36"/>
          <w:szCs w:val="36"/>
          <w:lang w:bidi="he-IL"/>
        </w:rPr>
        <w:t xml:space="preserve">, they made sure everyone knew it! </w:t>
      </w:r>
      <w:r>
        <w:rPr>
          <w:rStyle w:val="FootnoteReference"/>
          <w:rFonts w:asciiTheme="minorBidi" w:hAnsiTheme="minorBidi"/>
          <w:b/>
          <w:bCs/>
          <w:sz w:val="36"/>
          <w:szCs w:val="36"/>
          <w:lang w:bidi="he-IL"/>
        </w:rPr>
        <w:footnoteReference w:id="9"/>
      </w:r>
      <w:r>
        <w:rPr>
          <w:rFonts w:asciiTheme="minorBidi" w:hAnsiTheme="minorBidi"/>
          <w:b/>
          <w:bCs/>
          <w:sz w:val="36"/>
          <w:szCs w:val="36"/>
          <w:lang w:bidi="he-IL"/>
        </w:rPr>
        <w:t xml:space="preserve"> </w:t>
      </w:r>
      <w:r w:rsidRPr="00E82AFE">
        <w:rPr>
          <w:rFonts w:asciiTheme="minorBidi" w:hAnsiTheme="minorBidi"/>
          <w:b/>
          <w:bCs/>
          <w:sz w:val="36"/>
          <w:szCs w:val="36"/>
          <w:vertAlign w:val="subscript"/>
          <w:lang w:bidi="he-IL"/>
        </w:rPr>
        <w:t>23</w:t>
      </w:r>
    </w:p>
    <w:p w14:paraId="1301A614" w14:textId="29EB2BD2" w:rsidR="00E82AFE" w:rsidRDefault="00E82AFE" w:rsidP="00E82AFE">
      <w:pPr>
        <w:spacing w:line="360" w:lineRule="auto"/>
        <w:jc w:val="both"/>
        <w:rPr>
          <w:rFonts w:asciiTheme="minorBidi" w:hAnsiTheme="minorBidi"/>
          <w:b/>
          <w:bCs/>
          <w:sz w:val="36"/>
          <w:szCs w:val="36"/>
          <w:lang w:bidi="he-IL"/>
        </w:rPr>
      </w:pPr>
      <w:r>
        <w:rPr>
          <w:rFonts w:asciiTheme="minorBidi" w:hAnsiTheme="minorBidi"/>
          <w:b/>
          <w:bCs/>
          <w:sz w:val="36"/>
          <w:szCs w:val="36"/>
          <w:lang w:bidi="he-IL"/>
        </w:rPr>
        <w:lastRenderedPageBreak/>
        <w:t xml:space="preserve">When they </w:t>
      </w:r>
      <w:r w:rsidR="00697EEF" w:rsidRPr="00B0347A">
        <w:rPr>
          <w:rFonts w:asciiTheme="minorBidi" w:hAnsiTheme="minorBidi"/>
          <w:b/>
          <w:bCs/>
          <w:sz w:val="36"/>
          <w:szCs w:val="36"/>
          <w:u w:val="single"/>
          <w:lang w:bidi="he-IL"/>
        </w:rPr>
        <w:t>prayed,</w:t>
      </w:r>
      <w:r>
        <w:rPr>
          <w:rFonts w:asciiTheme="minorBidi" w:hAnsiTheme="minorBidi"/>
          <w:b/>
          <w:bCs/>
          <w:sz w:val="36"/>
          <w:szCs w:val="36"/>
          <w:lang w:bidi="he-IL"/>
        </w:rPr>
        <w:t xml:space="preserve"> they made a big production of it! This was shown in Matthew, chapter 6, verses 3 and 4, </w:t>
      </w:r>
      <w:r w:rsidRPr="00E82AFE">
        <w:rPr>
          <w:rFonts w:asciiTheme="minorBidi" w:hAnsiTheme="minorBidi"/>
          <w:b/>
          <w:bCs/>
          <w:color w:val="632423" w:themeColor="accent2" w:themeShade="80"/>
          <w:sz w:val="36"/>
          <w:szCs w:val="36"/>
          <w:lang w:bidi="he-IL"/>
        </w:rPr>
        <w:t xml:space="preserve">And when you pray, do not be like the hypocrites, for they love to pray standing in the synagogues and on the street corners </w:t>
      </w:r>
      <w:r w:rsidRPr="00E82AFE">
        <w:rPr>
          <w:rFonts w:asciiTheme="minorBidi" w:hAnsiTheme="minorBidi"/>
          <w:b/>
          <w:bCs/>
          <w:color w:val="632423" w:themeColor="accent2" w:themeShade="80"/>
          <w:sz w:val="36"/>
          <w:szCs w:val="36"/>
          <w:u w:val="single"/>
          <w:lang w:bidi="he-IL"/>
        </w:rPr>
        <w:t>to be seen by men</w:t>
      </w:r>
      <w:r w:rsidRPr="00E82AFE">
        <w:rPr>
          <w:rFonts w:asciiTheme="minorBidi" w:hAnsiTheme="minorBidi"/>
          <w:b/>
          <w:bCs/>
          <w:color w:val="632423" w:themeColor="accent2" w:themeShade="80"/>
          <w:sz w:val="36"/>
          <w:szCs w:val="36"/>
          <w:lang w:bidi="he-IL"/>
        </w:rPr>
        <w:t>. I tell you the truth, they have received their reward in full</w:t>
      </w:r>
      <w:r w:rsidRPr="00E82AFE">
        <w:rPr>
          <w:rFonts w:asciiTheme="minorBidi" w:hAnsiTheme="minorBidi"/>
          <w:b/>
          <w:bCs/>
          <w:sz w:val="36"/>
          <w:szCs w:val="36"/>
          <w:lang w:bidi="he-IL"/>
        </w:rPr>
        <w:t>.</w:t>
      </w:r>
      <w:r>
        <w:rPr>
          <w:rFonts w:asciiTheme="minorBidi" w:hAnsiTheme="minorBidi"/>
          <w:b/>
          <w:bCs/>
          <w:sz w:val="36"/>
          <w:szCs w:val="36"/>
          <w:lang w:bidi="he-IL"/>
        </w:rPr>
        <w:t xml:space="preserve"> When you pray for the admiration of men</w:t>
      </w:r>
      <w:r w:rsidR="00B0347A">
        <w:rPr>
          <w:rFonts w:asciiTheme="minorBidi" w:hAnsiTheme="minorBidi"/>
          <w:b/>
          <w:bCs/>
          <w:sz w:val="36"/>
          <w:szCs w:val="36"/>
          <w:lang w:bidi="he-IL"/>
        </w:rPr>
        <w:t xml:space="preserve"> instead of God, that is as far as your prayer goes! </w:t>
      </w:r>
      <w:r w:rsidR="00B0347A" w:rsidRPr="00B0347A">
        <w:rPr>
          <w:rFonts w:asciiTheme="minorBidi" w:hAnsiTheme="minorBidi"/>
          <w:b/>
          <w:bCs/>
          <w:sz w:val="36"/>
          <w:szCs w:val="36"/>
          <w:vertAlign w:val="subscript"/>
          <w:lang w:bidi="he-IL"/>
        </w:rPr>
        <w:t>24</w:t>
      </w:r>
    </w:p>
    <w:p w14:paraId="1F65BAD5" w14:textId="70463206" w:rsidR="00B0347A" w:rsidRDefault="00B0347A" w:rsidP="00E82AFE">
      <w:pPr>
        <w:spacing w:line="360" w:lineRule="auto"/>
        <w:jc w:val="both"/>
        <w:rPr>
          <w:rFonts w:asciiTheme="minorBidi" w:hAnsiTheme="minorBidi"/>
          <w:b/>
          <w:bCs/>
          <w:sz w:val="36"/>
          <w:szCs w:val="36"/>
          <w:lang w:bidi="he-IL"/>
        </w:rPr>
      </w:pPr>
      <w:r>
        <w:rPr>
          <w:rFonts w:asciiTheme="minorBidi" w:hAnsiTheme="minorBidi"/>
          <w:b/>
          <w:bCs/>
          <w:sz w:val="36"/>
          <w:szCs w:val="36"/>
          <w:lang w:bidi="he-IL"/>
        </w:rPr>
        <w:t xml:space="preserve">When they </w:t>
      </w:r>
      <w:r w:rsidRPr="00B0347A">
        <w:rPr>
          <w:rFonts w:asciiTheme="minorBidi" w:hAnsiTheme="minorBidi"/>
          <w:b/>
          <w:bCs/>
          <w:sz w:val="36"/>
          <w:szCs w:val="36"/>
          <w:u w:val="single"/>
          <w:lang w:bidi="he-IL"/>
        </w:rPr>
        <w:t>fasted</w:t>
      </w:r>
      <w:r>
        <w:rPr>
          <w:rFonts w:asciiTheme="minorBidi" w:hAnsiTheme="minorBidi"/>
          <w:b/>
          <w:bCs/>
          <w:sz w:val="36"/>
          <w:szCs w:val="36"/>
          <w:lang w:bidi="he-IL"/>
        </w:rPr>
        <w:t xml:space="preserve">, they wanted everybody to know how much they were suffering. </w:t>
      </w:r>
      <w:r>
        <w:rPr>
          <w:rStyle w:val="FootnoteReference"/>
          <w:rFonts w:asciiTheme="minorBidi" w:hAnsiTheme="minorBidi"/>
          <w:b/>
          <w:bCs/>
          <w:sz w:val="36"/>
          <w:szCs w:val="36"/>
          <w:lang w:bidi="he-IL"/>
        </w:rPr>
        <w:footnoteReference w:id="10"/>
      </w:r>
    </w:p>
    <w:p w14:paraId="7AAADF14" w14:textId="4DF25D9D" w:rsidR="00BF6A30" w:rsidRDefault="00BF6A30" w:rsidP="00E82AFE">
      <w:pPr>
        <w:spacing w:line="360" w:lineRule="auto"/>
        <w:jc w:val="both"/>
        <w:rPr>
          <w:rFonts w:asciiTheme="minorBidi" w:hAnsiTheme="minorBidi"/>
          <w:b/>
          <w:bCs/>
          <w:sz w:val="36"/>
          <w:szCs w:val="36"/>
          <w:lang w:bidi="he-IL"/>
        </w:rPr>
      </w:pPr>
      <w:r>
        <w:rPr>
          <w:rFonts w:asciiTheme="minorBidi" w:hAnsiTheme="minorBidi"/>
          <w:b/>
          <w:bCs/>
          <w:sz w:val="36"/>
          <w:szCs w:val="36"/>
          <w:lang w:bidi="he-IL"/>
        </w:rPr>
        <w:t xml:space="preserve">So, their righteousness was a show for men instead of a real commitment to God! </w:t>
      </w:r>
      <w:r w:rsidRPr="00BF6A30">
        <w:rPr>
          <w:rFonts w:asciiTheme="minorBidi" w:hAnsiTheme="minorBidi"/>
          <w:b/>
          <w:bCs/>
          <w:sz w:val="36"/>
          <w:szCs w:val="36"/>
          <w:vertAlign w:val="subscript"/>
          <w:lang w:bidi="he-IL"/>
        </w:rPr>
        <w:t>25</w:t>
      </w:r>
    </w:p>
    <w:p w14:paraId="62516B47" w14:textId="423247E8" w:rsidR="00BF6A30" w:rsidRDefault="00BF6A30" w:rsidP="00E82AFE">
      <w:pPr>
        <w:spacing w:line="360" w:lineRule="auto"/>
        <w:jc w:val="both"/>
        <w:rPr>
          <w:rFonts w:asciiTheme="minorBidi" w:hAnsiTheme="minorBidi"/>
          <w:b/>
          <w:bCs/>
          <w:sz w:val="36"/>
          <w:szCs w:val="36"/>
          <w:lang w:bidi="he-IL"/>
        </w:rPr>
      </w:pPr>
      <w:r w:rsidRPr="00BF6A30">
        <w:rPr>
          <w:rFonts w:asciiTheme="minorBidi" w:hAnsiTheme="minorBidi"/>
          <w:b/>
          <w:bCs/>
          <w:color w:val="006600"/>
          <w:sz w:val="36"/>
          <w:szCs w:val="36"/>
          <w:lang w:bidi="he-IL"/>
        </w:rPr>
        <w:t>Your motivation must be for the praise of God</w:t>
      </w:r>
      <w:r>
        <w:rPr>
          <w:rFonts w:asciiTheme="minorBidi" w:hAnsiTheme="minorBidi"/>
          <w:b/>
          <w:bCs/>
          <w:sz w:val="36"/>
          <w:szCs w:val="36"/>
          <w:lang w:bidi="he-IL"/>
        </w:rPr>
        <w:t>!</w:t>
      </w:r>
    </w:p>
    <w:p w14:paraId="467C9926" w14:textId="74FC66F4" w:rsidR="00BF6A30" w:rsidRDefault="00BF6A30" w:rsidP="00E82AFE">
      <w:pPr>
        <w:spacing w:line="360" w:lineRule="auto"/>
        <w:jc w:val="both"/>
        <w:rPr>
          <w:rFonts w:asciiTheme="minorBidi" w:hAnsiTheme="minorBidi"/>
          <w:b/>
          <w:bCs/>
          <w:sz w:val="36"/>
          <w:szCs w:val="36"/>
          <w:lang w:bidi="he-IL"/>
        </w:rPr>
      </w:pPr>
      <w:r>
        <w:rPr>
          <w:rFonts w:asciiTheme="minorBidi" w:hAnsiTheme="minorBidi"/>
          <w:b/>
          <w:bCs/>
          <w:sz w:val="36"/>
          <w:szCs w:val="36"/>
          <w:lang w:bidi="he-IL"/>
        </w:rPr>
        <w:t xml:space="preserve">Lord Jesus tells you in Matthew, chapter 6, verse 6, to make your giving a matter between you and the Lord </w:t>
      </w:r>
      <w:r>
        <w:rPr>
          <w:rFonts w:asciiTheme="minorBidi" w:hAnsiTheme="minorBidi"/>
          <w:b/>
          <w:bCs/>
          <w:sz w:val="36"/>
          <w:szCs w:val="36"/>
          <w:lang w:bidi="he-IL"/>
        </w:rPr>
        <w:lastRenderedPageBreak/>
        <w:t xml:space="preserve">only. </w:t>
      </w:r>
      <w:r>
        <w:rPr>
          <w:rStyle w:val="FootnoteReference"/>
          <w:rFonts w:asciiTheme="minorBidi" w:hAnsiTheme="minorBidi"/>
          <w:b/>
          <w:bCs/>
          <w:sz w:val="36"/>
          <w:szCs w:val="36"/>
          <w:lang w:bidi="he-IL"/>
        </w:rPr>
        <w:footnoteReference w:id="11"/>
      </w:r>
      <w:r>
        <w:rPr>
          <w:rFonts w:asciiTheme="minorBidi" w:hAnsiTheme="minorBidi"/>
          <w:b/>
          <w:bCs/>
          <w:sz w:val="36"/>
          <w:szCs w:val="36"/>
          <w:lang w:bidi="he-IL"/>
        </w:rPr>
        <w:t xml:space="preserve"> He illustrated what He meant by pointing out that a poor widow made a larger offering with two pennies than the rich people did with a large bag of silver coins because she gave all she had! </w:t>
      </w:r>
      <w:r>
        <w:rPr>
          <w:rStyle w:val="FootnoteReference"/>
          <w:rFonts w:asciiTheme="minorBidi" w:hAnsiTheme="minorBidi"/>
          <w:b/>
          <w:bCs/>
          <w:sz w:val="36"/>
          <w:szCs w:val="36"/>
          <w:lang w:bidi="he-IL"/>
        </w:rPr>
        <w:footnoteReference w:id="12"/>
      </w:r>
      <w:r>
        <w:rPr>
          <w:rFonts w:asciiTheme="minorBidi" w:hAnsiTheme="minorBidi"/>
          <w:b/>
          <w:bCs/>
          <w:sz w:val="36"/>
          <w:szCs w:val="36"/>
          <w:lang w:bidi="he-IL"/>
        </w:rPr>
        <w:t xml:space="preserve"> </w:t>
      </w:r>
      <w:r w:rsidRPr="00F76517">
        <w:rPr>
          <w:rFonts w:asciiTheme="minorBidi" w:hAnsiTheme="minorBidi"/>
          <w:b/>
          <w:bCs/>
          <w:sz w:val="36"/>
          <w:szCs w:val="36"/>
          <w:vertAlign w:val="subscript"/>
          <w:lang w:bidi="he-IL"/>
        </w:rPr>
        <w:t>26</w:t>
      </w:r>
    </w:p>
    <w:p w14:paraId="237B910B" w14:textId="724894BE" w:rsidR="00BF6A30" w:rsidRDefault="00BF6A30" w:rsidP="00E82AFE">
      <w:pPr>
        <w:spacing w:line="360" w:lineRule="auto"/>
        <w:jc w:val="both"/>
        <w:rPr>
          <w:rFonts w:asciiTheme="minorBidi" w:hAnsiTheme="minorBidi"/>
          <w:b/>
          <w:bCs/>
          <w:sz w:val="36"/>
          <w:szCs w:val="36"/>
          <w:lang w:bidi="he-IL"/>
        </w:rPr>
      </w:pPr>
      <w:r>
        <w:rPr>
          <w:rFonts w:asciiTheme="minorBidi" w:hAnsiTheme="minorBidi"/>
          <w:b/>
          <w:bCs/>
          <w:sz w:val="36"/>
          <w:szCs w:val="36"/>
          <w:lang w:bidi="he-IL"/>
        </w:rPr>
        <w:t>Lord Jesus tells you in Matthew, chapter 6, verse 6</w:t>
      </w:r>
      <w:r w:rsidR="00F76517">
        <w:rPr>
          <w:rFonts w:asciiTheme="minorBidi" w:hAnsiTheme="minorBidi"/>
          <w:b/>
          <w:bCs/>
          <w:sz w:val="36"/>
          <w:szCs w:val="36"/>
          <w:lang w:bidi="he-IL"/>
        </w:rPr>
        <w:t xml:space="preserve">, to make your prayers a personal petition to the Father. </w:t>
      </w:r>
      <w:r w:rsidR="00F76517">
        <w:rPr>
          <w:rStyle w:val="FootnoteReference"/>
          <w:rFonts w:asciiTheme="minorBidi" w:hAnsiTheme="minorBidi"/>
          <w:b/>
          <w:bCs/>
          <w:sz w:val="36"/>
          <w:szCs w:val="36"/>
          <w:lang w:bidi="he-IL"/>
        </w:rPr>
        <w:footnoteReference w:id="13"/>
      </w:r>
      <w:r w:rsidR="00F76517">
        <w:rPr>
          <w:rFonts w:asciiTheme="minorBidi" w:hAnsiTheme="minorBidi"/>
          <w:b/>
          <w:bCs/>
          <w:sz w:val="36"/>
          <w:szCs w:val="36"/>
          <w:lang w:bidi="he-IL"/>
        </w:rPr>
        <w:t xml:space="preserve"> He told the story of a tax collector who was forgiven by God because he was repentant and asked for forgiveness. In contrast, a Pharisee, supposedly the good guy, prayed (loudly) telling the Father all about his good deeds! </w:t>
      </w:r>
      <w:r w:rsidR="00F76517">
        <w:rPr>
          <w:rStyle w:val="FootnoteReference"/>
          <w:rFonts w:asciiTheme="minorBidi" w:hAnsiTheme="minorBidi"/>
          <w:b/>
          <w:bCs/>
          <w:sz w:val="36"/>
          <w:szCs w:val="36"/>
          <w:lang w:bidi="he-IL"/>
        </w:rPr>
        <w:footnoteReference w:id="14"/>
      </w:r>
      <w:r w:rsidR="00F76517">
        <w:rPr>
          <w:rFonts w:asciiTheme="minorBidi" w:hAnsiTheme="minorBidi"/>
          <w:b/>
          <w:bCs/>
          <w:sz w:val="36"/>
          <w:szCs w:val="36"/>
          <w:lang w:bidi="he-IL"/>
        </w:rPr>
        <w:t xml:space="preserve"> </w:t>
      </w:r>
      <w:r w:rsidR="00F76517" w:rsidRPr="00F76517">
        <w:rPr>
          <w:rFonts w:asciiTheme="minorBidi" w:hAnsiTheme="minorBidi"/>
          <w:b/>
          <w:bCs/>
          <w:sz w:val="36"/>
          <w:szCs w:val="36"/>
          <w:vertAlign w:val="subscript"/>
          <w:lang w:bidi="he-IL"/>
        </w:rPr>
        <w:t>27</w:t>
      </w:r>
    </w:p>
    <w:p w14:paraId="59368B90" w14:textId="6BD71BB8" w:rsidR="00F76517" w:rsidRDefault="00F76517" w:rsidP="00F76517">
      <w:pPr>
        <w:spacing w:line="360" w:lineRule="auto"/>
        <w:jc w:val="both"/>
        <w:rPr>
          <w:rFonts w:asciiTheme="minorBidi" w:hAnsiTheme="minorBidi"/>
          <w:b/>
          <w:bCs/>
          <w:sz w:val="36"/>
          <w:szCs w:val="36"/>
          <w:lang w:bidi="he-IL"/>
        </w:rPr>
      </w:pPr>
      <w:r>
        <w:rPr>
          <w:rFonts w:asciiTheme="minorBidi" w:hAnsiTheme="minorBidi"/>
          <w:b/>
          <w:bCs/>
          <w:sz w:val="36"/>
          <w:szCs w:val="36"/>
          <w:lang w:bidi="he-IL"/>
        </w:rPr>
        <w:t xml:space="preserve">Lord Jesus tells you in Matthew, chapter 6, verses 17 and 18, to make your fasting a personal matter, </w:t>
      </w:r>
      <w:r w:rsidRPr="00F76517">
        <w:rPr>
          <w:rFonts w:asciiTheme="minorBidi" w:hAnsiTheme="minorBidi"/>
          <w:b/>
          <w:bCs/>
          <w:color w:val="632423" w:themeColor="accent2" w:themeShade="80"/>
          <w:sz w:val="36"/>
          <w:szCs w:val="36"/>
          <w:lang w:bidi="he-IL"/>
        </w:rPr>
        <w:t xml:space="preserve">But when you </w:t>
      </w:r>
      <w:r w:rsidRPr="00F76517">
        <w:rPr>
          <w:rFonts w:asciiTheme="minorBidi" w:hAnsiTheme="minorBidi"/>
          <w:b/>
          <w:bCs/>
          <w:color w:val="632423" w:themeColor="accent2" w:themeShade="80"/>
          <w:sz w:val="36"/>
          <w:szCs w:val="36"/>
          <w:u w:val="single"/>
          <w:lang w:bidi="he-IL"/>
        </w:rPr>
        <w:t>fast</w:t>
      </w:r>
      <w:r w:rsidRPr="00F76517">
        <w:rPr>
          <w:rFonts w:asciiTheme="minorBidi" w:hAnsiTheme="minorBidi"/>
          <w:b/>
          <w:bCs/>
          <w:color w:val="632423" w:themeColor="accent2" w:themeShade="80"/>
          <w:sz w:val="36"/>
          <w:szCs w:val="36"/>
          <w:lang w:bidi="he-IL"/>
        </w:rPr>
        <w:t>, put oil on your head and wash your face, so that it will not be obvious to men that you are</w:t>
      </w:r>
      <w:r w:rsidRPr="00F76517">
        <w:rPr>
          <w:rFonts w:asciiTheme="minorBidi" w:hAnsiTheme="minorBidi"/>
          <w:b/>
          <w:bCs/>
          <w:sz w:val="36"/>
          <w:szCs w:val="36"/>
          <w:lang w:bidi="he-IL"/>
        </w:rPr>
        <w:t xml:space="preserve"> </w:t>
      </w:r>
      <w:r w:rsidRPr="00F76517">
        <w:rPr>
          <w:rFonts w:asciiTheme="minorBidi" w:hAnsiTheme="minorBidi"/>
          <w:b/>
          <w:bCs/>
          <w:color w:val="632423" w:themeColor="accent2" w:themeShade="80"/>
          <w:sz w:val="36"/>
          <w:szCs w:val="36"/>
          <w:lang w:bidi="he-IL"/>
        </w:rPr>
        <w:lastRenderedPageBreak/>
        <w:t xml:space="preserve">fasting, but only to your Father, who is unseen; and </w:t>
      </w:r>
      <w:r w:rsidRPr="00F76517">
        <w:rPr>
          <w:rFonts w:asciiTheme="minorBidi" w:hAnsiTheme="minorBidi"/>
          <w:b/>
          <w:bCs/>
          <w:color w:val="632423" w:themeColor="accent2" w:themeShade="80"/>
          <w:sz w:val="36"/>
          <w:szCs w:val="36"/>
          <w:u w:val="single"/>
          <w:lang w:bidi="he-IL"/>
        </w:rPr>
        <w:t>your Father, who sees what is done in secret, will reward you</w:t>
      </w:r>
      <w:r w:rsidRPr="00F76517">
        <w:rPr>
          <w:rFonts w:asciiTheme="minorBidi" w:hAnsiTheme="minorBidi"/>
          <w:b/>
          <w:bCs/>
          <w:sz w:val="36"/>
          <w:szCs w:val="36"/>
          <w:lang w:bidi="he-IL"/>
        </w:rPr>
        <w:t>.</w:t>
      </w:r>
      <w:r>
        <w:rPr>
          <w:rFonts w:asciiTheme="minorBidi" w:hAnsiTheme="minorBidi"/>
          <w:b/>
          <w:bCs/>
          <w:sz w:val="36"/>
          <w:szCs w:val="36"/>
          <w:lang w:bidi="he-IL"/>
        </w:rPr>
        <w:t xml:space="preserve"> Freshen up. Comb your hair. Dress normally.</w:t>
      </w:r>
      <w:r w:rsidR="00E72D23">
        <w:rPr>
          <w:rFonts w:asciiTheme="minorBidi" w:hAnsiTheme="minorBidi"/>
          <w:b/>
          <w:bCs/>
          <w:sz w:val="36"/>
          <w:szCs w:val="36"/>
          <w:lang w:bidi="he-IL"/>
        </w:rPr>
        <w:t xml:space="preserve"> </w:t>
      </w:r>
      <w:r w:rsidR="00E72D23" w:rsidRPr="00E72D23">
        <w:rPr>
          <w:rFonts w:asciiTheme="minorBidi" w:hAnsiTheme="minorBidi"/>
          <w:b/>
          <w:bCs/>
          <w:sz w:val="36"/>
          <w:szCs w:val="36"/>
          <w:vertAlign w:val="subscript"/>
          <w:lang w:bidi="he-IL"/>
        </w:rPr>
        <w:t>28</w:t>
      </w:r>
    </w:p>
    <w:p w14:paraId="1ECD33F8" w14:textId="5879240B" w:rsidR="00E72D23" w:rsidRDefault="00E72D23" w:rsidP="00F76517">
      <w:pPr>
        <w:spacing w:line="360" w:lineRule="auto"/>
        <w:jc w:val="both"/>
        <w:rPr>
          <w:rFonts w:asciiTheme="minorBidi" w:hAnsiTheme="minorBidi"/>
          <w:b/>
          <w:bCs/>
          <w:sz w:val="36"/>
          <w:szCs w:val="36"/>
          <w:lang w:bidi="he-IL"/>
        </w:rPr>
      </w:pPr>
      <w:r>
        <w:rPr>
          <w:rFonts w:asciiTheme="minorBidi" w:hAnsiTheme="minorBidi"/>
          <w:b/>
          <w:bCs/>
          <w:sz w:val="36"/>
          <w:szCs w:val="36"/>
          <w:lang w:bidi="he-IL"/>
        </w:rPr>
        <w:t>Next thing that makes your Christian life superior to the world is . . .</w:t>
      </w:r>
    </w:p>
    <w:p w14:paraId="0D03B348" w14:textId="553A7F53" w:rsidR="00E72D23" w:rsidRPr="00E72D23" w:rsidRDefault="00E72D23" w:rsidP="00E72D23">
      <w:pPr>
        <w:spacing w:line="360" w:lineRule="auto"/>
        <w:jc w:val="center"/>
        <w:rPr>
          <w:rFonts w:asciiTheme="minorBidi" w:hAnsiTheme="minorBidi"/>
          <w:b/>
          <w:bCs/>
          <w:sz w:val="44"/>
          <w:szCs w:val="44"/>
          <w:lang w:bidi="he-IL"/>
        </w:rPr>
      </w:pPr>
      <w:r w:rsidRPr="00E72D23">
        <w:rPr>
          <w:rFonts w:asciiTheme="minorBidi" w:hAnsiTheme="minorBidi"/>
          <w:b/>
          <w:bCs/>
          <w:sz w:val="44"/>
          <w:szCs w:val="44"/>
          <w:lang w:bidi="he-IL"/>
        </w:rPr>
        <w:t>III. Your Life has the Right Nature</w:t>
      </w:r>
    </w:p>
    <w:p w14:paraId="0FCC5F3E" w14:textId="50060527" w:rsidR="00E72D23" w:rsidRDefault="00E72D23" w:rsidP="00F76517">
      <w:pPr>
        <w:spacing w:line="360" w:lineRule="auto"/>
        <w:jc w:val="both"/>
        <w:rPr>
          <w:rFonts w:asciiTheme="minorBidi" w:hAnsiTheme="minorBidi"/>
          <w:b/>
          <w:bCs/>
          <w:sz w:val="36"/>
          <w:szCs w:val="36"/>
          <w:lang w:bidi="he-IL"/>
        </w:rPr>
      </w:pPr>
      <w:r>
        <w:rPr>
          <w:rFonts w:asciiTheme="minorBidi" w:hAnsiTheme="minorBidi"/>
          <w:b/>
          <w:bCs/>
          <w:sz w:val="36"/>
          <w:szCs w:val="36"/>
          <w:lang w:bidi="he-IL"/>
        </w:rPr>
        <w:t>Your life has the right nature.</w:t>
      </w:r>
      <w:r w:rsidR="004950D1">
        <w:rPr>
          <w:rFonts w:asciiTheme="minorBidi" w:hAnsiTheme="minorBidi"/>
          <w:b/>
          <w:bCs/>
          <w:sz w:val="36"/>
          <w:szCs w:val="36"/>
          <w:lang w:bidi="he-IL"/>
        </w:rPr>
        <w:t xml:space="preserve"> </w:t>
      </w:r>
      <w:r w:rsidR="004950D1" w:rsidRPr="004950D1">
        <w:rPr>
          <w:rFonts w:asciiTheme="minorBidi" w:hAnsiTheme="minorBidi"/>
          <w:b/>
          <w:bCs/>
          <w:sz w:val="36"/>
          <w:szCs w:val="36"/>
          <w:vertAlign w:val="subscript"/>
          <w:lang w:bidi="he-IL"/>
        </w:rPr>
        <w:t>29</w:t>
      </w:r>
    </w:p>
    <w:p w14:paraId="396C6CDD" w14:textId="241591CA" w:rsidR="004950D1" w:rsidRDefault="004950D1" w:rsidP="00F76517">
      <w:pPr>
        <w:spacing w:line="360" w:lineRule="auto"/>
        <w:jc w:val="both"/>
        <w:rPr>
          <w:rFonts w:asciiTheme="minorBidi" w:hAnsiTheme="minorBidi"/>
          <w:b/>
          <w:bCs/>
          <w:sz w:val="36"/>
          <w:szCs w:val="36"/>
          <w:lang w:bidi="he-IL"/>
        </w:rPr>
      </w:pPr>
      <w:r w:rsidRPr="00B66C9F">
        <w:rPr>
          <w:rFonts w:asciiTheme="minorBidi" w:hAnsiTheme="minorBidi"/>
          <w:b/>
          <w:bCs/>
          <w:color w:val="006600"/>
          <w:sz w:val="36"/>
          <w:szCs w:val="36"/>
          <w:lang w:bidi="he-IL"/>
        </w:rPr>
        <w:t>The good deeds a Pharisee did</w:t>
      </w:r>
      <w:r>
        <w:rPr>
          <w:rFonts w:asciiTheme="minorBidi" w:hAnsiTheme="minorBidi"/>
          <w:b/>
          <w:bCs/>
          <w:sz w:val="36"/>
          <w:szCs w:val="36"/>
          <w:lang w:bidi="he-IL"/>
        </w:rPr>
        <w:t xml:space="preserve"> were often openly displayed to be seen by men. They would even tithe</w:t>
      </w:r>
      <w:r w:rsidR="00EC6A61">
        <w:rPr>
          <w:rFonts w:asciiTheme="minorBidi" w:hAnsiTheme="minorBidi"/>
          <w:b/>
          <w:bCs/>
          <w:sz w:val="36"/>
          <w:szCs w:val="36"/>
          <w:lang w:bidi="he-IL"/>
        </w:rPr>
        <w:t xml:space="preserve"> the plants in their gardens to keep the Law to the letter. The Lord said they would </w:t>
      </w:r>
      <w:r w:rsidR="00EC6A61" w:rsidRPr="00EC6A61">
        <w:rPr>
          <w:rFonts w:asciiTheme="minorBidi" w:hAnsiTheme="minorBidi"/>
          <w:b/>
          <w:bCs/>
          <w:color w:val="632423" w:themeColor="accent2" w:themeShade="80"/>
          <w:sz w:val="36"/>
          <w:szCs w:val="36"/>
          <w:lang w:bidi="he-IL"/>
        </w:rPr>
        <w:t>strain out a gnat but swallow a camel!</w:t>
      </w:r>
      <w:r w:rsidR="00EC6A61">
        <w:rPr>
          <w:rFonts w:asciiTheme="minorBidi" w:hAnsiTheme="minorBidi"/>
          <w:b/>
          <w:bCs/>
          <w:sz w:val="36"/>
          <w:szCs w:val="36"/>
          <w:lang w:bidi="he-IL"/>
        </w:rPr>
        <w:t xml:space="preserve"> </w:t>
      </w:r>
      <w:r w:rsidR="00EC6A61">
        <w:rPr>
          <w:rStyle w:val="FootnoteReference"/>
          <w:rFonts w:asciiTheme="minorBidi" w:hAnsiTheme="minorBidi"/>
          <w:b/>
          <w:bCs/>
          <w:sz w:val="36"/>
          <w:szCs w:val="36"/>
          <w:lang w:bidi="he-IL"/>
        </w:rPr>
        <w:footnoteReference w:id="15"/>
      </w:r>
      <w:r w:rsidR="00EC6A61">
        <w:rPr>
          <w:rFonts w:asciiTheme="minorBidi" w:hAnsiTheme="minorBidi"/>
          <w:b/>
          <w:bCs/>
          <w:sz w:val="36"/>
          <w:szCs w:val="36"/>
          <w:lang w:bidi="he-IL"/>
        </w:rPr>
        <w:t xml:space="preserve"> </w:t>
      </w:r>
      <w:r w:rsidR="00EC6A61" w:rsidRPr="00EC6A61">
        <w:rPr>
          <w:rFonts w:asciiTheme="minorBidi" w:hAnsiTheme="minorBidi"/>
          <w:b/>
          <w:bCs/>
          <w:sz w:val="36"/>
          <w:szCs w:val="36"/>
          <w:vertAlign w:val="subscript"/>
          <w:lang w:bidi="he-IL"/>
        </w:rPr>
        <w:t>30</w:t>
      </w:r>
    </w:p>
    <w:p w14:paraId="4D3C1C13" w14:textId="13CA8BC3" w:rsidR="00EC6A61" w:rsidRDefault="00EC6A61" w:rsidP="00F76517">
      <w:pPr>
        <w:spacing w:line="360" w:lineRule="auto"/>
        <w:jc w:val="both"/>
        <w:rPr>
          <w:rFonts w:asciiTheme="minorBidi" w:hAnsiTheme="minorBidi"/>
          <w:b/>
          <w:bCs/>
          <w:sz w:val="36"/>
          <w:szCs w:val="36"/>
          <w:lang w:bidi="he-IL"/>
        </w:rPr>
      </w:pPr>
      <w:r w:rsidRPr="00B66C9F">
        <w:rPr>
          <w:rFonts w:asciiTheme="minorBidi" w:hAnsiTheme="minorBidi"/>
          <w:b/>
          <w:bCs/>
          <w:color w:val="006600"/>
          <w:sz w:val="36"/>
          <w:szCs w:val="36"/>
          <w:lang w:bidi="he-IL"/>
        </w:rPr>
        <w:t>Your good deeds</w:t>
      </w:r>
      <w:r>
        <w:rPr>
          <w:rFonts w:asciiTheme="minorBidi" w:hAnsiTheme="minorBidi"/>
          <w:b/>
          <w:bCs/>
          <w:sz w:val="36"/>
          <w:szCs w:val="36"/>
          <w:lang w:bidi="he-IL"/>
        </w:rPr>
        <w:t xml:space="preserve"> should be demonstrated from your inward Christian attitudes, not for open display.</w:t>
      </w:r>
    </w:p>
    <w:p w14:paraId="78FC3FDD" w14:textId="1A8DBF6B" w:rsidR="00EC6A61" w:rsidRDefault="00EC6A61" w:rsidP="00F76517">
      <w:pPr>
        <w:spacing w:line="360" w:lineRule="auto"/>
        <w:jc w:val="both"/>
        <w:rPr>
          <w:rFonts w:asciiTheme="minorBidi" w:hAnsiTheme="minorBidi"/>
          <w:b/>
          <w:bCs/>
          <w:sz w:val="36"/>
          <w:szCs w:val="36"/>
          <w:lang w:bidi="he-IL"/>
        </w:rPr>
      </w:pPr>
      <w:r>
        <w:rPr>
          <w:rFonts w:asciiTheme="minorBidi" w:hAnsiTheme="minorBidi"/>
          <w:b/>
          <w:bCs/>
          <w:sz w:val="36"/>
          <w:szCs w:val="36"/>
          <w:lang w:bidi="he-IL"/>
        </w:rPr>
        <w:t xml:space="preserve">When selecting David to be king of Israel, Samuel was told, </w:t>
      </w:r>
      <w:r w:rsidRPr="00EC6A61">
        <w:rPr>
          <w:rFonts w:asciiTheme="minorBidi" w:hAnsiTheme="minorBidi"/>
          <w:b/>
          <w:bCs/>
          <w:color w:val="632423" w:themeColor="accent2" w:themeShade="80"/>
          <w:sz w:val="36"/>
          <w:szCs w:val="36"/>
          <w:lang w:bidi="he-IL"/>
        </w:rPr>
        <w:t xml:space="preserve">Man looks at the outward appearance, but the </w:t>
      </w:r>
      <w:r w:rsidRPr="00EC6A61">
        <w:rPr>
          <w:rFonts w:asciiTheme="minorBidi" w:hAnsiTheme="minorBidi"/>
          <w:b/>
          <w:bCs/>
          <w:color w:val="632423" w:themeColor="accent2" w:themeShade="80"/>
          <w:sz w:val="36"/>
          <w:szCs w:val="36"/>
          <w:lang w:bidi="he-IL"/>
        </w:rPr>
        <w:lastRenderedPageBreak/>
        <w:t>Lord looks at the heart</w:t>
      </w:r>
      <w:r>
        <w:rPr>
          <w:rFonts w:asciiTheme="minorBidi" w:hAnsiTheme="minorBidi"/>
          <w:b/>
          <w:bCs/>
          <w:sz w:val="36"/>
          <w:szCs w:val="36"/>
          <w:lang w:bidi="he-IL"/>
        </w:rPr>
        <w:t xml:space="preserve">. </w:t>
      </w:r>
      <w:r>
        <w:rPr>
          <w:rStyle w:val="FootnoteReference"/>
          <w:rFonts w:asciiTheme="minorBidi" w:hAnsiTheme="minorBidi"/>
          <w:b/>
          <w:bCs/>
          <w:sz w:val="36"/>
          <w:szCs w:val="36"/>
          <w:lang w:bidi="he-IL"/>
        </w:rPr>
        <w:footnoteReference w:id="16"/>
      </w:r>
      <w:r>
        <w:rPr>
          <w:rFonts w:asciiTheme="minorBidi" w:hAnsiTheme="minorBidi"/>
          <w:b/>
          <w:bCs/>
          <w:sz w:val="36"/>
          <w:szCs w:val="36"/>
          <w:lang w:bidi="he-IL"/>
        </w:rPr>
        <w:t xml:space="preserve"> The fruit of the Spirit developed and demonstrated in your life means more to God than mere church attendance! </w:t>
      </w:r>
      <w:r w:rsidRPr="00EC6A61">
        <w:rPr>
          <w:rFonts w:asciiTheme="minorBidi" w:hAnsiTheme="minorBidi"/>
          <w:b/>
          <w:bCs/>
          <w:sz w:val="36"/>
          <w:szCs w:val="36"/>
          <w:vertAlign w:val="subscript"/>
          <w:lang w:bidi="he-IL"/>
        </w:rPr>
        <w:t>31</w:t>
      </w:r>
    </w:p>
    <w:p w14:paraId="39EB5D8E" w14:textId="72C8C696" w:rsidR="00EC6A61" w:rsidRDefault="00EC6A61" w:rsidP="00F76517">
      <w:pPr>
        <w:spacing w:line="360" w:lineRule="auto"/>
        <w:jc w:val="both"/>
        <w:rPr>
          <w:rFonts w:asciiTheme="minorBidi" w:hAnsiTheme="minorBidi"/>
          <w:b/>
          <w:bCs/>
          <w:sz w:val="36"/>
          <w:szCs w:val="36"/>
          <w:lang w:bidi="he-IL"/>
        </w:rPr>
      </w:pPr>
      <w:r>
        <w:rPr>
          <w:rFonts w:asciiTheme="minorBidi" w:hAnsiTheme="minorBidi"/>
          <w:b/>
          <w:bCs/>
          <w:sz w:val="36"/>
          <w:szCs w:val="36"/>
          <w:lang w:bidi="he-IL"/>
        </w:rPr>
        <w:t>The final thing that makes your Christian life superior to the world is . . .</w:t>
      </w:r>
    </w:p>
    <w:p w14:paraId="4DB654E5" w14:textId="09A3A1FB" w:rsidR="00EC6A61" w:rsidRPr="00EC6A61" w:rsidRDefault="00EC6A61" w:rsidP="00EC6A61">
      <w:pPr>
        <w:spacing w:line="360" w:lineRule="auto"/>
        <w:jc w:val="center"/>
        <w:rPr>
          <w:rFonts w:asciiTheme="minorBidi" w:hAnsiTheme="minorBidi"/>
          <w:b/>
          <w:bCs/>
          <w:sz w:val="44"/>
          <w:szCs w:val="44"/>
        </w:rPr>
      </w:pPr>
      <w:r w:rsidRPr="00EC6A61">
        <w:rPr>
          <w:rFonts w:asciiTheme="minorBidi" w:hAnsiTheme="minorBidi"/>
          <w:b/>
          <w:bCs/>
          <w:sz w:val="44"/>
          <w:szCs w:val="44"/>
        </w:rPr>
        <w:t>IV. Your Life has the Right Source</w:t>
      </w:r>
    </w:p>
    <w:p w14:paraId="6BDBBF66" w14:textId="2ABFD82E" w:rsidR="00AB3E9D" w:rsidRDefault="00EC6A61" w:rsidP="00A27336">
      <w:pPr>
        <w:spacing w:line="360" w:lineRule="auto"/>
        <w:jc w:val="both"/>
        <w:rPr>
          <w:rFonts w:ascii="Arial" w:hAnsi="Arial" w:cs="Arial"/>
          <w:b/>
          <w:bCs/>
          <w:sz w:val="36"/>
          <w:szCs w:val="36"/>
        </w:rPr>
      </w:pPr>
      <w:r w:rsidRPr="00EC6A61">
        <w:rPr>
          <w:rFonts w:ascii="Arial" w:hAnsi="Arial" w:cs="Arial"/>
          <w:b/>
          <w:bCs/>
          <w:sz w:val="36"/>
          <w:szCs w:val="36"/>
        </w:rPr>
        <w:t>Your life has the right source.</w:t>
      </w:r>
      <w:r w:rsidR="00B66C9F">
        <w:rPr>
          <w:rFonts w:ascii="Arial" w:hAnsi="Arial" w:cs="Arial"/>
          <w:b/>
          <w:bCs/>
          <w:sz w:val="36"/>
          <w:szCs w:val="36"/>
        </w:rPr>
        <w:t xml:space="preserve"> </w:t>
      </w:r>
      <w:r w:rsidR="00B66C9F" w:rsidRPr="00B66C9F">
        <w:rPr>
          <w:rFonts w:ascii="Arial" w:hAnsi="Arial" w:cs="Arial"/>
          <w:b/>
          <w:bCs/>
          <w:sz w:val="36"/>
          <w:szCs w:val="36"/>
          <w:vertAlign w:val="subscript"/>
        </w:rPr>
        <w:t>32</w:t>
      </w:r>
    </w:p>
    <w:p w14:paraId="38FCA385" w14:textId="393277A2" w:rsidR="00B66C9F" w:rsidRDefault="00B66C9F" w:rsidP="00A27336">
      <w:pPr>
        <w:spacing w:line="360" w:lineRule="auto"/>
        <w:jc w:val="both"/>
        <w:rPr>
          <w:rFonts w:ascii="Arial" w:hAnsi="Arial" w:cs="Arial"/>
          <w:b/>
          <w:bCs/>
          <w:sz w:val="36"/>
          <w:szCs w:val="36"/>
        </w:rPr>
      </w:pPr>
      <w:r w:rsidRPr="00B66C9F">
        <w:rPr>
          <w:rFonts w:ascii="Arial" w:hAnsi="Arial" w:cs="Arial"/>
          <w:b/>
          <w:bCs/>
          <w:color w:val="006600"/>
          <w:sz w:val="36"/>
          <w:szCs w:val="36"/>
        </w:rPr>
        <w:t>The source for the Pharisee</w:t>
      </w:r>
      <w:r>
        <w:rPr>
          <w:rFonts w:ascii="Arial" w:hAnsi="Arial" w:cs="Arial"/>
          <w:b/>
          <w:bCs/>
          <w:sz w:val="36"/>
          <w:szCs w:val="36"/>
        </w:rPr>
        <w:t xml:space="preserve"> was the Old Testament Law and its corresponding traditions. </w:t>
      </w:r>
      <w:r w:rsidRPr="00B66C9F">
        <w:rPr>
          <w:rFonts w:ascii="Arial" w:hAnsi="Arial" w:cs="Arial"/>
          <w:b/>
          <w:bCs/>
          <w:sz w:val="36"/>
          <w:szCs w:val="36"/>
          <w:vertAlign w:val="subscript"/>
        </w:rPr>
        <w:t>33</w:t>
      </w:r>
      <w:r>
        <w:rPr>
          <w:rFonts w:ascii="Arial" w:hAnsi="Arial" w:cs="Arial"/>
          <w:b/>
          <w:bCs/>
          <w:sz w:val="36"/>
          <w:szCs w:val="36"/>
        </w:rPr>
        <w:t xml:space="preserve"> But Galatians, chapter 2, verse 16 says this source no longer justifies. </w:t>
      </w:r>
      <w:r>
        <w:rPr>
          <w:rStyle w:val="FootnoteReference"/>
          <w:rFonts w:ascii="Arial" w:hAnsi="Arial" w:cs="Arial"/>
          <w:b/>
          <w:bCs/>
          <w:sz w:val="36"/>
          <w:szCs w:val="36"/>
        </w:rPr>
        <w:footnoteReference w:id="17"/>
      </w:r>
      <w:r>
        <w:rPr>
          <w:rFonts w:ascii="Arial" w:hAnsi="Arial" w:cs="Arial"/>
          <w:b/>
          <w:bCs/>
          <w:sz w:val="36"/>
          <w:szCs w:val="36"/>
        </w:rPr>
        <w:t xml:space="preserve"> </w:t>
      </w:r>
      <w:r w:rsidRPr="00B66C9F">
        <w:rPr>
          <w:rFonts w:ascii="Arial" w:hAnsi="Arial" w:cs="Arial"/>
          <w:b/>
          <w:bCs/>
          <w:sz w:val="36"/>
          <w:szCs w:val="36"/>
          <w:vertAlign w:val="subscript"/>
        </w:rPr>
        <w:t>34</w:t>
      </w:r>
      <w:r>
        <w:rPr>
          <w:rFonts w:ascii="Arial" w:hAnsi="Arial" w:cs="Arial"/>
          <w:b/>
          <w:bCs/>
          <w:sz w:val="36"/>
          <w:szCs w:val="36"/>
        </w:rPr>
        <w:t xml:space="preserve"> Matthew, chapter 23, verse 3 says that the Pharisees didn’t even obey the Law that they had very well! </w:t>
      </w:r>
      <w:r>
        <w:rPr>
          <w:rStyle w:val="FootnoteReference"/>
          <w:rFonts w:ascii="Arial" w:hAnsi="Arial" w:cs="Arial"/>
          <w:b/>
          <w:bCs/>
          <w:sz w:val="36"/>
          <w:szCs w:val="36"/>
        </w:rPr>
        <w:footnoteReference w:id="18"/>
      </w:r>
      <w:r>
        <w:rPr>
          <w:rFonts w:ascii="Arial" w:hAnsi="Arial" w:cs="Arial"/>
          <w:b/>
          <w:bCs/>
          <w:sz w:val="36"/>
          <w:szCs w:val="36"/>
        </w:rPr>
        <w:t xml:space="preserve"> </w:t>
      </w:r>
      <w:r w:rsidRPr="00B66C9F">
        <w:rPr>
          <w:rFonts w:ascii="Arial" w:hAnsi="Arial" w:cs="Arial"/>
          <w:b/>
          <w:bCs/>
          <w:sz w:val="36"/>
          <w:szCs w:val="36"/>
          <w:vertAlign w:val="subscript"/>
        </w:rPr>
        <w:t>35</w:t>
      </w:r>
    </w:p>
    <w:p w14:paraId="6E0F44C6" w14:textId="58F06F87" w:rsidR="00B66C9F" w:rsidRDefault="00B66C9F" w:rsidP="00B66C9F">
      <w:pPr>
        <w:spacing w:line="360" w:lineRule="auto"/>
        <w:jc w:val="both"/>
        <w:rPr>
          <w:rFonts w:ascii="Arial" w:hAnsi="Arial" w:cs="Arial"/>
          <w:b/>
          <w:bCs/>
          <w:sz w:val="36"/>
          <w:szCs w:val="36"/>
        </w:rPr>
      </w:pPr>
      <w:r w:rsidRPr="00B66C9F">
        <w:rPr>
          <w:rFonts w:ascii="Arial" w:hAnsi="Arial" w:cs="Arial"/>
          <w:b/>
          <w:bCs/>
          <w:color w:val="006600"/>
          <w:sz w:val="36"/>
          <w:szCs w:val="36"/>
        </w:rPr>
        <w:lastRenderedPageBreak/>
        <w:t>Your source</w:t>
      </w:r>
      <w:r>
        <w:rPr>
          <w:rFonts w:ascii="Arial" w:hAnsi="Arial" w:cs="Arial"/>
          <w:b/>
          <w:bCs/>
          <w:sz w:val="36"/>
          <w:szCs w:val="36"/>
        </w:rPr>
        <w:t xml:space="preserve"> is the Lord’s sacrifice on the cross! Romans, chapter 3, verses 21 through 24 reads, </w:t>
      </w:r>
      <w:r w:rsidRPr="00B66C9F">
        <w:rPr>
          <w:rFonts w:ascii="Arial" w:hAnsi="Arial" w:cs="Arial"/>
          <w:b/>
          <w:bCs/>
          <w:color w:val="632423" w:themeColor="accent2" w:themeShade="80"/>
          <w:sz w:val="36"/>
          <w:szCs w:val="36"/>
        </w:rPr>
        <w:t xml:space="preserve">But now a righteousness from God, apart from law, has been made known, to which the Law and the Prophets testify. </w:t>
      </w:r>
      <w:r w:rsidRPr="00B66C9F">
        <w:rPr>
          <w:rFonts w:ascii="Arial" w:hAnsi="Arial" w:cs="Arial"/>
          <w:b/>
          <w:bCs/>
          <w:color w:val="632423" w:themeColor="accent2" w:themeShade="80"/>
          <w:sz w:val="36"/>
          <w:szCs w:val="36"/>
          <w:u w:val="single"/>
        </w:rPr>
        <w:t>This righteousness from God comes through faith in Jesus Christ</w:t>
      </w:r>
      <w:r w:rsidRPr="00B66C9F">
        <w:rPr>
          <w:rFonts w:ascii="Arial" w:hAnsi="Arial" w:cs="Arial"/>
          <w:b/>
          <w:bCs/>
          <w:color w:val="632423" w:themeColor="accent2" w:themeShade="80"/>
          <w:sz w:val="36"/>
          <w:szCs w:val="36"/>
        </w:rPr>
        <w:t xml:space="preserve"> to all who believe. There is no difference, </w:t>
      </w:r>
      <w:r w:rsidRPr="00B66C9F">
        <w:rPr>
          <w:rFonts w:ascii="Arial" w:hAnsi="Arial" w:cs="Arial"/>
          <w:b/>
          <w:bCs/>
          <w:color w:val="632423" w:themeColor="accent2" w:themeShade="80"/>
          <w:sz w:val="36"/>
          <w:szCs w:val="36"/>
          <w:vertAlign w:val="superscript"/>
        </w:rPr>
        <w:t xml:space="preserve"> </w:t>
      </w:r>
      <w:r w:rsidRPr="00B66C9F">
        <w:rPr>
          <w:rFonts w:ascii="Arial" w:hAnsi="Arial" w:cs="Arial"/>
          <w:b/>
          <w:bCs/>
          <w:color w:val="632423" w:themeColor="accent2" w:themeShade="80"/>
          <w:sz w:val="36"/>
          <w:szCs w:val="36"/>
        </w:rPr>
        <w:t xml:space="preserve">for all have sinned and fall short of the glory of </w:t>
      </w:r>
      <w:r w:rsidR="00697EEF" w:rsidRPr="00B66C9F">
        <w:rPr>
          <w:rFonts w:ascii="Arial" w:hAnsi="Arial" w:cs="Arial"/>
          <w:b/>
          <w:bCs/>
          <w:color w:val="632423" w:themeColor="accent2" w:themeShade="80"/>
          <w:sz w:val="36"/>
          <w:szCs w:val="36"/>
        </w:rPr>
        <w:t>God and</w:t>
      </w:r>
      <w:r w:rsidRPr="00B66C9F">
        <w:rPr>
          <w:rFonts w:ascii="Arial" w:hAnsi="Arial" w:cs="Arial"/>
          <w:b/>
          <w:bCs/>
          <w:color w:val="632423" w:themeColor="accent2" w:themeShade="80"/>
          <w:sz w:val="36"/>
          <w:szCs w:val="36"/>
        </w:rPr>
        <w:t xml:space="preserve"> are justified freely by his grace through the redemption that came by Christ Jesus</w:t>
      </w:r>
      <w:r w:rsidRPr="00B66C9F">
        <w:rPr>
          <w:rFonts w:ascii="Arial" w:hAnsi="Arial" w:cs="Arial"/>
          <w:b/>
          <w:bCs/>
          <w:sz w:val="36"/>
          <w:szCs w:val="36"/>
        </w:rPr>
        <w:t>.</w:t>
      </w:r>
    </w:p>
    <w:p w14:paraId="7EC96EE9" w14:textId="39CD563D" w:rsidR="00B66C9F" w:rsidRDefault="00B66C9F" w:rsidP="00B66C9F">
      <w:pPr>
        <w:spacing w:line="360" w:lineRule="auto"/>
        <w:jc w:val="both"/>
        <w:rPr>
          <w:rFonts w:ascii="Arial" w:hAnsi="Arial" w:cs="Arial"/>
          <w:b/>
          <w:bCs/>
          <w:sz w:val="36"/>
          <w:szCs w:val="36"/>
        </w:rPr>
      </w:pPr>
      <w:r>
        <w:rPr>
          <w:rFonts w:ascii="Arial" w:hAnsi="Arial" w:cs="Arial"/>
          <w:b/>
          <w:bCs/>
          <w:sz w:val="36"/>
          <w:szCs w:val="36"/>
        </w:rPr>
        <w:t>You are considered righteous not because of your good behavior but because of what Lord Jesus did for you!</w:t>
      </w:r>
      <w:r w:rsidR="00697EEF">
        <w:rPr>
          <w:rFonts w:ascii="Arial" w:hAnsi="Arial" w:cs="Arial"/>
          <w:b/>
          <w:bCs/>
          <w:sz w:val="36"/>
          <w:szCs w:val="36"/>
        </w:rPr>
        <w:t xml:space="preserve"> </w:t>
      </w:r>
      <w:r w:rsidR="00697EEF" w:rsidRPr="00697EEF">
        <w:rPr>
          <w:rFonts w:ascii="Arial" w:hAnsi="Arial" w:cs="Arial"/>
          <w:b/>
          <w:bCs/>
          <w:sz w:val="36"/>
          <w:szCs w:val="36"/>
          <w:vertAlign w:val="subscript"/>
        </w:rPr>
        <w:t>36</w:t>
      </w:r>
    </w:p>
    <w:p w14:paraId="59216CEE" w14:textId="2F54CE06" w:rsidR="00697EEF" w:rsidRPr="00EC6A61" w:rsidRDefault="00697EEF" w:rsidP="00B66C9F">
      <w:pPr>
        <w:spacing w:line="360" w:lineRule="auto"/>
        <w:jc w:val="both"/>
        <w:rPr>
          <w:rFonts w:ascii="Arial" w:hAnsi="Arial" w:cs="Arial"/>
          <w:b/>
          <w:bCs/>
          <w:sz w:val="36"/>
          <w:szCs w:val="36"/>
        </w:rPr>
      </w:pPr>
      <w:r>
        <w:rPr>
          <w:rFonts w:ascii="Arial" w:hAnsi="Arial" w:cs="Arial"/>
          <w:b/>
          <w:bCs/>
          <w:sz w:val="36"/>
          <w:szCs w:val="36"/>
        </w:rPr>
        <w:t>Have no doubts that you are pleasing to God. When you trust Lord Jesus for your right relationship to God, you are fitting right in with His plan for your life!</w:t>
      </w:r>
    </w:p>
    <w:p w14:paraId="12971EF9" w14:textId="4A8BEBF5" w:rsidR="00AB3E9D" w:rsidRDefault="00AB3E9D" w:rsidP="00A27336">
      <w:pPr>
        <w:spacing w:line="360" w:lineRule="auto"/>
        <w:jc w:val="both"/>
        <w:rPr>
          <w:rFonts w:ascii="Arial" w:hAnsi="Arial" w:cs="Arial"/>
          <w:b/>
          <w:bCs/>
          <w:sz w:val="32"/>
          <w:szCs w:val="32"/>
        </w:rPr>
      </w:pPr>
    </w:p>
    <w:p w14:paraId="74E7E400" w14:textId="7F22D792" w:rsidR="00AB3E9D" w:rsidRDefault="00AB3E9D" w:rsidP="00A27336">
      <w:pPr>
        <w:spacing w:line="360" w:lineRule="auto"/>
        <w:jc w:val="both"/>
        <w:rPr>
          <w:rFonts w:ascii="Arial" w:hAnsi="Arial" w:cs="Arial"/>
          <w:b/>
          <w:bCs/>
          <w:sz w:val="32"/>
          <w:szCs w:val="32"/>
        </w:rPr>
      </w:pPr>
    </w:p>
    <w:p w14:paraId="42E43263" w14:textId="77777777" w:rsidR="00437B38" w:rsidRPr="005D1876" w:rsidRDefault="00000000" w:rsidP="00437B38">
      <w:pPr>
        <w:spacing w:line="360" w:lineRule="auto"/>
        <w:jc w:val="center"/>
        <w:rPr>
          <w:rFonts w:ascii="Arial" w:hAnsi="Arial" w:cs="Arial"/>
          <w:b/>
          <w:bCs/>
          <w:sz w:val="32"/>
          <w:szCs w:val="32"/>
        </w:rPr>
      </w:pPr>
      <w:hyperlink r:id="rId10" w:history="1">
        <w:r w:rsidR="00437B38" w:rsidRPr="00437B38">
          <w:rPr>
            <w:rStyle w:val="Hyperlink"/>
            <w:rFonts w:ascii="Arial" w:hAnsi="Arial" w:cs="Arial"/>
            <w:b/>
            <w:bCs/>
            <w:sz w:val="32"/>
            <w:szCs w:val="32"/>
          </w:rPr>
          <w:t>http://www.biblelifemessages.org</w:t>
        </w:r>
      </w:hyperlink>
    </w:p>
    <w:sectPr w:rsidR="00437B38" w:rsidRPr="005D1876" w:rsidSect="00C244C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5A475" w14:textId="77777777" w:rsidR="00C244C0" w:rsidRDefault="00C244C0" w:rsidP="003679B0">
      <w:pPr>
        <w:spacing w:after="0" w:line="240" w:lineRule="auto"/>
      </w:pPr>
      <w:r>
        <w:separator/>
      </w:r>
    </w:p>
  </w:endnote>
  <w:endnote w:type="continuationSeparator" w:id="0">
    <w:p w14:paraId="46A247D8" w14:textId="77777777" w:rsidR="00C244C0" w:rsidRDefault="00C244C0"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Gentium">
    <w:altName w:val="Cambria"/>
    <w:panose1 w:val="00000000000000000000"/>
    <w:charset w:val="00"/>
    <w:family w:val="roman"/>
    <w:notTrueType/>
    <w:pitch w:val="default"/>
    <w:sig w:usb0="00000003" w:usb1="00000000" w:usb2="00000000" w:usb3="00000000" w:csb0="00000001" w:csb1="00000000"/>
  </w:font>
  <w:font w:name="SBLHebrew">
    <w:altName w:val="Arial"/>
    <w:panose1 w:val="00000000000000000000"/>
    <w:charset w:val="B1"/>
    <w:family w:val="auto"/>
    <w:notTrueType/>
    <w:pitch w:val="default"/>
    <w:sig w:usb0="00000801" w:usb1="00000000" w:usb2="00000000" w:usb3="00000000" w:csb0="0000002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F4B026" w14:textId="77777777" w:rsidR="00C244C0" w:rsidRDefault="00C244C0" w:rsidP="003679B0">
      <w:pPr>
        <w:spacing w:after="0" w:line="240" w:lineRule="auto"/>
      </w:pPr>
      <w:r>
        <w:separator/>
      </w:r>
    </w:p>
  </w:footnote>
  <w:footnote w:type="continuationSeparator" w:id="0">
    <w:p w14:paraId="4B47D4FF" w14:textId="77777777" w:rsidR="00C244C0" w:rsidRDefault="00C244C0" w:rsidP="003679B0">
      <w:pPr>
        <w:spacing w:after="0" w:line="240" w:lineRule="auto"/>
      </w:pPr>
      <w:r>
        <w:continuationSeparator/>
      </w:r>
    </w:p>
  </w:footnote>
  <w:footnote w:id="1">
    <w:p w14:paraId="5A6AD044" w14:textId="18C73683" w:rsidR="003D4CE6" w:rsidRPr="003D4CE6" w:rsidRDefault="003D4CE6">
      <w:pPr>
        <w:pStyle w:val="FootnoteText"/>
        <w:rPr>
          <w:b/>
          <w:bCs/>
          <w:sz w:val="28"/>
          <w:szCs w:val="28"/>
        </w:rPr>
      </w:pPr>
      <w:r w:rsidRPr="003D4CE6">
        <w:rPr>
          <w:rStyle w:val="FootnoteReference"/>
          <w:b/>
          <w:bCs/>
          <w:sz w:val="28"/>
          <w:szCs w:val="28"/>
        </w:rPr>
        <w:footnoteRef/>
      </w:r>
      <w:r w:rsidRPr="003D4CE6">
        <w:rPr>
          <w:b/>
          <w:bCs/>
          <w:sz w:val="28"/>
          <w:szCs w:val="28"/>
        </w:rPr>
        <w:t xml:space="preserve"> Matthew 5:17-18.</w:t>
      </w:r>
    </w:p>
  </w:footnote>
  <w:footnote w:id="2">
    <w:p w14:paraId="6D15BA7F" w14:textId="0944994D" w:rsidR="003D4CE6" w:rsidRPr="003D4CE6" w:rsidRDefault="003D4CE6">
      <w:pPr>
        <w:pStyle w:val="FootnoteText"/>
        <w:rPr>
          <w:b/>
          <w:bCs/>
          <w:sz w:val="28"/>
          <w:szCs w:val="28"/>
        </w:rPr>
      </w:pPr>
      <w:r w:rsidRPr="00AC4ECA">
        <w:rPr>
          <w:rStyle w:val="FootnoteReference"/>
          <w:b/>
          <w:bCs/>
          <w:sz w:val="28"/>
          <w:szCs w:val="28"/>
        </w:rPr>
        <w:footnoteRef/>
      </w:r>
      <w:r w:rsidRPr="003D4CE6">
        <w:rPr>
          <w:b/>
          <w:bCs/>
          <w:sz w:val="28"/>
          <w:szCs w:val="28"/>
        </w:rPr>
        <w:t xml:space="preserve"> Matthew 5:19-20.</w:t>
      </w:r>
    </w:p>
  </w:footnote>
  <w:footnote w:id="3">
    <w:p w14:paraId="5A9FEF84" w14:textId="07830A8D" w:rsidR="00AC4ECA" w:rsidRPr="00AC4ECA" w:rsidRDefault="00AC4ECA" w:rsidP="00AC4ECA">
      <w:pPr>
        <w:pStyle w:val="FootnoteText"/>
      </w:pPr>
      <w:r w:rsidRPr="00AC4ECA">
        <w:rPr>
          <w:rStyle w:val="FootnoteReference"/>
          <w:rFonts w:ascii="Segoe UI Symbol" w:hAnsi="Segoe UI Symbol"/>
          <w:b/>
          <w:bCs/>
          <w:sz w:val="28"/>
          <w:szCs w:val="28"/>
        </w:rPr>
        <w:footnoteRef/>
      </w:r>
      <w:r w:rsidRPr="00AC4ECA">
        <w:rPr>
          <w:rFonts w:ascii="Segoe UI Symbol" w:hAnsi="Segoe UI Symbol"/>
          <w:sz w:val="28"/>
          <w:szCs w:val="28"/>
        </w:rPr>
        <w:t xml:space="preserve"> </w:t>
      </w:r>
      <w:r w:rsidRPr="00AC4ECA">
        <w:rPr>
          <w:rFonts w:ascii="Segoe UI Symbol" w:hAnsi="Segoe UI Symbol"/>
          <w:b/>
          <w:bCs/>
          <w:sz w:val="28"/>
          <w:szCs w:val="28"/>
          <w:lang w:val="el-GR"/>
        </w:rPr>
        <w:t>Δικαιοσύνη</w:t>
      </w:r>
      <w:r w:rsidRPr="00AC4ECA">
        <w:rPr>
          <w:b/>
          <w:bCs/>
        </w:rPr>
        <w:t>.</w:t>
      </w:r>
    </w:p>
  </w:footnote>
  <w:footnote w:id="4">
    <w:p w14:paraId="60B4DDD3" w14:textId="60317BE3" w:rsidR="00936CFD" w:rsidRPr="00936CFD" w:rsidRDefault="00936CFD" w:rsidP="00211636">
      <w:pPr>
        <w:pStyle w:val="FootnoteText"/>
        <w:jc w:val="both"/>
        <w:rPr>
          <w:rFonts w:ascii="Segoe UI Symbol" w:hAnsi="Segoe UI Symbol"/>
          <w:b/>
          <w:bCs/>
          <w:sz w:val="28"/>
          <w:szCs w:val="28"/>
        </w:rPr>
      </w:pPr>
      <w:r w:rsidRPr="00936CFD">
        <w:rPr>
          <w:rStyle w:val="FootnoteReference"/>
          <w:b/>
          <w:bCs/>
          <w:sz w:val="28"/>
          <w:szCs w:val="28"/>
        </w:rPr>
        <w:footnoteRef/>
      </w:r>
      <w:r w:rsidRPr="00936CFD">
        <w:rPr>
          <w:b/>
          <w:bCs/>
          <w:sz w:val="28"/>
          <w:szCs w:val="28"/>
        </w:rPr>
        <w:t xml:space="preserve"> Matthew 5:18, “Jot” from the Greek </w:t>
      </w:r>
      <w:r w:rsidRPr="00936CFD">
        <w:rPr>
          <w:rFonts w:ascii="Arial" w:hAnsi="Arial" w:cs="Arial"/>
          <w:b/>
          <w:bCs/>
          <w:sz w:val="28"/>
          <w:szCs w:val="28"/>
          <w:lang w:val="el-GR"/>
        </w:rPr>
        <w:t>ἰῶ</w:t>
      </w:r>
      <w:r w:rsidRPr="00936CFD">
        <w:rPr>
          <w:rFonts w:ascii="Segoe UI Symbol" w:hAnsi="Segoe UI Symbol" w:cs="Gentium"/>
          <w:b/>
          <w:bCs/>
          <w:sz w:val="28"/>
          <w:szCs w:val="28"/>
          <w:lang w:val="el-GR"/>
        </w:rPr>
        <w:t>τα</w:t>
      </w:r>
      <w:r>
        <w:rPr>
          <w:rFonts w:ascii="Gentium" w:hAnsi="Gentium" w:cs="Gentium"/>
          <w:b/>
          <w:bCs/>
          <w:sz w:val="28"/>
          <w:szCs w:val="28"/>
        </w:rPr>
        <w:t xml:space="preserve"> </w:t>
      </w:r>
      <w:r w:rsidRPr="00211636">
        <w:rPr>
          <w:rFonts w:asciiTheme="minorBidi" w:hAnsiTheme="minorBidi"/>
          <w:b/>
          <w:bCs/>
          <w:sz w:val="28"/>
          <w:szCs w:val="28"/>
        </w:rPr>
        <w:t>and “tittle” from the Greek word</w:t>
      </w:r>
      <w:r>
        <w:rPr>
          <w:rFonts w:ascii="Gentium" w:hAnsi="Gentium" w:cs="Gentium"/>
          <w:b/>
          <w:bCs/>
          <w:sz w:val="28"/>
          <w:szCs w:val="28"/>
        </w:rPr>
        <w:t xml:space="preserve"> </w:t>
      </w:r>
      <w:r w:rsidRPr="00936CFD">
        <w:rPr>
          <w:rFonts w:ascii="Segoe UI Symbol" w:hAnsi="Segoe UI Symbol"/>
          <w:b/>
          <w:sz w:val="28"/>
          <w:szCs w:val="28"/>
          <w:lang w:val="el-GR"/>
        </w:rPr>
        <w:t>κεραία</w:t>
      </w:r>
      <w:r w:rsidRPr="00936CFD">
        <w:rPr>
          <w:rFonts w:ascii="Segoe UI Symbol" w:hAnsi="Segoe UI Symbol"/>
          <w:b/>
          <w:sz w:val="28"/>
          <w:szCs w:val="28"/>
        </w:rPr>
        <w:t>.</w:t>
      </w:r>
    </w:p>
  </w:footnote>
  <w:footnote w:id="5">
    <w:p w14:paraId="581458E4" w14:textId="56FC036F" w:rsidR="00B213C0" w:rsidRPr="00B213C0" w:rsidRDefault="00B213C0" w:rsidP="00B213C0">
      <w:pPr>
        <w:pStyle w:val="FootnoteText"/>
        <w:jc w:val="both"/>
        <w:rPr>
          <w:b/>
          <w:bCs/>
          <w:sz w:val="28"/>
          <w:szCs w:val="28"/>
        </w:rPr>
      </w:pPr>
      <w:r w:rsidRPr="00B213C0">
        <w:rPr>
          <w:rStyle w:val="FootnoteReference"/>
          <w:b/>
          <w:bCs/>
          <w:sz w:val="28"/>
          <w:szCs w:val="28"/>
        </w:rPr>
        <w:footnoteRef/>
      </w:r>
      <w:r w:rsidRPr="00B213C0">
        <w:rPr>
          <w:b/>
          <w:bCs/>
          <w:sz w:val="28"/>
          <w:szCs w:val="28"/>
        </w:rPr>
        <w:t xml:space="preserve"> Romans 9:31 - Israel, who pursued a law of righteousness, </w:t>
      </w:r>
      <w:r w:rsidRPr="00B213C0">
        <w:rPr>
          <w:b/>
          <w:bCs/>
          <w:sz w:val="28"/>
          <w:szCs w:val="28"/>
          <w:u w:val="single"/>
        </w:rPr>
        <w:t>has not attained it</w:t>
      </w:r>
      <w:r w:rsidRPr="00B213C0">
        <w:rPr>
          <w:b/>
          <w:bCs/>
          <w:sz w:val="28"/>
          <w:szCs w:val="28"/>
        </w:rPr>
        <w:t>.</w:t>
      </w:r>
    </w:p>
  </w:footnote>
  <w:footnote w:id="6">
    <w:p w14:paraId="73205797" w14:textId="1C77CC94" w:rsidR="00B213C0" w:rsidRPr="00B213C0" w:rsidRDefault="00B213C0">
      <w:pPr>
        <w:pStyle w:val="FootnoteText"/>
        <w:rPr>
          <w:b/>
          <w:bCs/>
          <w:sz w:val="28"/>
          <w:szCs w:val="28"/>
        </w:rPr>
      </w:pPr>
      <w:r w:rsidRPr="00B213C0">
        <w:rPr>
          <w:rStyle w:val="FootnoteReference"/>
          <w:b/>
          <w:bCs/>
          <w:sz w:val="28"/>
          <w:szCs w:val="28"/>
        </w:rPr>
        <w:footnoteRef/>
      </w:r>
      <w:r w:rsidRPr="00B213C0">
        <w:rPr>
          <w:b/>
          <w:bCs/>
          <w:sz w:val="28"/>
          <w:szCs w:val="28"/>
        </w:rPr>
        <w:t xml:space="preserve"> Matthew 5:17.</w:t>
      </w:r>
    </w:p>
  </w:footnote>
  <w:footnote w:id="7">
    <w:p w14:paraId="0DE60DF2" w14:textId="08824431" w:rsidR="00B52019" w:rsidRPr="00B52019" w:rsidRDefault="00B52019" w:rsidP="00B52019">
      <w:pPr>
        <w:pStyle w:val="FootnoteText"/>
        <w:jc w:val="both"/>
        <w:rPr>
          <w:b/>
          <w:bCs/>
          <w:sz w:val="28"/>
          <w:szCs w:val="28"/>
        </w:rPr>
      </w:pPr>
      <w:r w:rsidRPr="00B52019">
        <w:rPr>
          <w:rStyle w:val="FootnoteReference"/>
          <w:b/>
          <w:bCs/>
          <w:sz w:val="28"/>
          <w:szCs w:val="28"/>
        </w:rPr>
        <w:footnoteRef/>
      </w:r>
      <w:r w:rsidRPr="00B52019">
        <w:rPr>
          <w:b/>
          <w:bCs/>
          <w:sz w:val="28"/>
          <w:szCs w:val="28"/>
        </w:rPr>
        <w:t xml:space="preserve"> The King James Version of the Bible translates this, “became our schoolmaster”.</w:t>
      </w:r>
      <w:r>
        <w:rPr>
          <w:b/>
          <w:bCs/>
          <w:sz w:val="28"/>
          <w:szCs w:val="28"/>
        </w:rPr>
        <w:t xml:space="preserve"> The schoolmaster was the adult responsible for seeing that the children got to synagogue school each day.</w:t>
      </w:r>
    </w:p>
  </w:footnote>
  <w:footnote w:id="8">
    <w:p w14:paraId="64FAC896" w14:textId="3E0E8F3E" w:rsidR="00F97168" w:rsidRPr="00F97168" w:rsidRDefault="00F97168" w:rsidP="00F97168">
      <w:pPr>
        <w:pStyle w:val="FootnoteText"/>
        <w:jc w:val="both"/>
        <w:rPr>
          <w:b/>
          <w:bCs/>
          <w:sz w:val="28"/>
          <w:szCs w:val="28"/>
        </w:rPr>
      </w:pPr>
      <w:r w:rsidRPr="00F97168">
        <w:rPr>
          <w:rStyle w:val="FootnoteReference"/>
          <w:b/>
          <w:bCs/>
          <w:sz w:val="28"/>
          <w:szCs w:val="28"/>
        </w:rPr>
        <w:footnoteRef/>
      </w:r>
      <w:r w:rsidRPr="00F97168">
        <w:rPr>
          <w:b/>
          <w:bCs/>
          <w:sz w:val="28"/>
          <w:szCs w:val="28"/>
        </w:rPr>
        <w:t xml:space="preserve"> Jeremiah 31:33 - “This is the covenant I will make with the house of Israel after that time,” declares the LORD. “</w:t>
      </w:r>
      <w:r w:rsidRPr="00F97168">
        <w:rPr>
          <w:b/>
          <w:bCs/>
          <w:sz w:val="28"/>
          <w:szCs w:val="28"/>
          <w:u w:val="single"/>
        </w:rPr>
        <w:t>I will put my law in their minds and write it on their hearts</w:t>
      </w:r>
      <w:r w:rsidRPr="00F97168">
        <w:rPr>
          <w:b/>
          <w:bCs/>
          <w:sz w:val="28"/>
          <w:szCs w:val="28"/>
        </w:rPr>
        <w:t>.”</w:t>
      </w:r>
    </w:p>
  </w:footnote>
  <w:footnote w:id="9">
    <w:p w14:paraId="5BF1AFEC" w14:textId="2A7EBC03" w:rsidR="00E82AFE" w:rsidRPr="00E82AFE" w:rsidRDefault="00E82AFE" w:rsidP="00E82AFE">
      <w:pPr>
        <w:pStyle w:val="FootnoteText"/>
        <w:jc w:val="both"/>
        <w:rPr>
          <w:sz w:val="28"/>
          <w:szCs w:val="28"/>
        </w:rPr>
      </w:pPr>
      <w:r w:rsidRPr="00E82AFE">
        <w:rPr>
          <w:rStyle w:val="FootnoteReference"/>
          <w:sz w:val="28"/>
          <w:szCs w:val="28"/>
        </w:rPr>
        <w:footnoteRef/>
      </w:r>
      <w:r w:rsidRPr="00E82AFE">
        <w:rPr>
          <w:sz w:val="28"/>
          <w:szCs w:val="28"/>
        </w:rPr>
        <w:t xml:space="preserve"> </w:t>
      </w:r>
      <w:r w:rsidRPr="00E82AFE">
        <w:rPr>
          <w:b/>
          <w:bCs/>
          <w:sz w:val="28"/>
          <w:szCs w:val="28"/>
        </w:rPr>
        <w:t xml:space="preserve">Matthew 6:2 - “So when you give to the needy, do not announce it with trumpets, as the hypocrites do in the synagogues and on the streets, </w:t>
      </w:r>
      <w:r w:rsidRPr="00E82AFE">
        <w:rPr>
          <w:b/>
          <w:bCs/>
          <w:sz w:val="28"/>
          <w:szCs w:val="28"/>
          <w:u w:val="single"/>
        </w:rPr>
        <w:t>to be honored by men</w:t>
      </w:r>
      <w:r w:rsidRPr="00E82AFE">
        <w:rPr>
          <w:b/>
          <w:bCs/>
          <w:sz w:val="28"/>
          <w:szCs w:val="28"/>
        </w:rPr>
        <w:t>. I tell you the truth, they have received their reward in full.</w:t>
      </w:r>
    </w:p>
  </w:footnote>
  <w:footnote w:id="10">
    <w:p w14:paraId="4FF9F389" w14:textId="50E7D07F" w:rsidR="00B0347A" w:rsidRPr="00B0347A" w:rsidRDefault="00B0347A" w:rsidP="00B0347A">
      <w:pPr>
        <w:pStyle w:val="FootnoteText"/>
        <w:jc w:val="both"/>
        <w:rPr>
          <w:sz w:val="28"/>
          <w:szCs w:val="28"/>
        </w:rPr>
      </w:pPr>
      <w:r w:rsidRPr="00B0347A">
        <w:rPr>
          <w:rStyle w:val="FootnoteReference"/>
          <w:sz w:val="28"/>
          <w:szCs w:val="28"/>
        </w:rPr>
        <w:footnoteRef/>
      </w:r>
      <w:r w:rsidRPr="00B0347A">
        <w:rPr>
          <w:sz w:val="28"/>
          <w:szCs w:val="28"/>
        </w:rPr>
        <w:t xml:space="preserve"> </w:t>
      </w:r>
      <w:r w:rsidRPr="00B0347A">
        <w:rPr>
          <w:b/>
          <w:bCs/>
          <w:sz w:val="28"/>
          <w:szCs w:val="28"/>
        </w:rPr>
        <w:t xml:space="preserve">Matthew 6:2 - “When you fast, do not look somber as the hypocrites do, for they disfigure their faces </w:t>
      </w:r>
      <w:r w:rsidRPr="00B0347A">
        <w:rPr>
          <w:b/>
          <w:bCs/>
          <w:sz w:val="28"/>
          <w:szCs w:val="28"/>
          <w:u w:val="single"/>
        </w:rPr>
        <w:t>to show men they are fasting</w:t>
      </w:r>
      <w:r w:rsidRPr="00B0347A">
        <w:rPr>
          <w:b/>
          <w:bCs/>
          <w:sz w:val="28"/>
          <w:szCs w:val="28"/>
        </w:rPr>
        <w:t>. I tell you the truth, they have received their reward in full.</w:t>
      </w:r>
    </w:p>
  </w:footnote>
  <w:footnote w:id="11">
    <w:p w14:paraId="58A9D415" w14:textId="5AF58C43" w:rsidR="00BF6A30" w:rsidRPr="00BF6A30" w:rsidRDefault="00BF6A30" w:rsidP="00BF6A30">
      <w:pPr>
        <w:pStyle w:val="FootnoteText"/>
        <w:jc w:val="both"/>
        <w:rPr>
          <w:sz w:val="28"/>
          <w:szCs w:val="28"/>
        </w:rPr>
      </w:pPr>
      <w:r w:rsidRPr="00BF6A30">
        <w:rPr>
          <w:rStyle w:val="FootnoteReference"/>
          <w:sz w:val="28"/>
          <w:szCs w:val="28"/>
        </w:rPr>
        <w:footnoteRef/>
      </w:r>
      <w:r w:rsidRPr="00BF6A30">
        <w:rPr>
          <w:sz w:val="28"/>
          <w:szCs w:val="28"/>
        </w:rPr>
        <w:t xml:space="preserve"> </w:t>
      </w:r>
      <w:r w:rsidRPr="00BF6A30">
        <w:rPr>
          <w:b/>
          <w:bCs/>
          <w:sz w:val="28"/>
          <w:szCs w:val="28"/>
        </w:rPr>
        <w:t xml:space="preserve">Matthew 6:3-4 - But when you </w:t>
      </w:r>
      <w:r w:rsidRPr="00BF6A30">
        <w:rPr>
          <w:b/>
          <w:bCs/>
          <w:sz w:val="28"/>
          <w:szCs w:val="28"/>
          <w:u w:val="single"/>
        </w:rPr>
        <w:t>give</w:t>
      </w:r>
      <w:r w:rsidRPr="00BF6A30">
        <w:rPr>
          <w:b/>
          <w:bCs/>
          <w:sz w:val="28"/>
          <w:szCs w:val="28"/>
        </w:rPr>
        <w:t xml:space="preserve"> to the needy, do not let your left hand know what your right hand is doing, so that your giving may be in secret. </w:t>
      </w:r>
      <w:r w:rsidRPr="00BF6A30">
        <w:rPr>
          <w:b/>
          <w:bCs/>
          <w:sz w:val="28"/>
          <w:szCs w:val="28"/>
          <w:u w:val="single"/>
        </w:rPr>
        <w:t>Then your Father, who sees what is done in secret, will reward you</w:t>
      </w:r>
      <w:r w:rsidRPr="00BF6A30">
        <w:rPr>
          <w:b/>
          <w:bCs/>
          <w:sz w:val="28"/>
          <w:szCs w:val="28"/>
        </w:rPr>
        <w:t>.</w:t>
      </w:r>
    </w:p>
  </w:footnote>
  <w:footnote w:id="12">
    <w:p w14:paraId="12421B0A" w14:textId="29598CA0" w:rsidR="00BF6A30" w:rsidRPr="00BF6A30" w:rsidRDefault="00BF6A30">
      <w:pPr>
        <w:pStyle w:val="FootnoteText"/>
        <w:rPr>
          <w:b/>
          <w:bCs/>
          <w:sz w:val="28"/>
          <w:szCs w:val="28"/>
        </w:rPr>
      </w:pPr>
      <w:r w:rsidRPr="00BF6A30">
        <w:rPr>
          <w:rStyle w:val="FootnoteReference"/>
          <w:b/>
          <w:bCs/>
          <w:sz w:val="28"/>
          <w:szCs w:val="28"/>
        </w:rPr>
        <w:footnoteRef/>
      </w:r>
      <w:r w:rsidRPr="00BF6A30">
        <w:rPr>
          <w:b/>
          <w:bCs/>
          <w:sz w:val="28"/>
          <w:szCs w:val="28"/>
        </w:rPr>
        <w:t xml:space="preserve"> Mark 12:41-44.</w:t>
      </w:r>
    </w:p>
  </w:footnote>
  <w:footnote w:id="13">
    <w:p w14:paraId="6ACA04F4" w14:textId="319246B5" w:rsidR="00F76517" w:rsidRPr="00F76517" w:rsidRDefault="00F76517" w:rsidP="00F76517">
      <w:pPr>
        <w:pStyle w:val="FootnoteText"/>
        <w:jc w:val="both"/>
        <w:rPr>
          <w:b/>
          <w:bCs/>
          <w:sz w:val="28"/>
          <w:szCs w:val="28"/>
        </w:rPr>
      </w:pPr>
      <w:r w:rsidRPr="00F76517">
        <w:rPr>
          <w:rStyle w:val="FootnoteReference"/>
          <w:b/>
          <w:bCs/>
          <w:sz w:val="28"/>
          <w:szCs w:val="28"/>
        </w:rPr>
        <w:footnoteRef/>
      </w:r>
      <w:r w:rsidRPr="00F76517">
        <w:rPr>
          <w:b/>
          <w:bCs/>
          <w:sz w:val="28"/>
          <w:szCs w:val="28"/>
        </w:rPr>
        <w:t xml:space="preserve"> Matthew 6:6 - But when you </w:t>
      </w:r>
      <w:r w:rsidRPr="00F76517">
        <w:rPr>
          <w:b/>
          <w:bCs/>
          <w:sz w:val="28"/>
          <w:szCs w:val="28"/>
          <w:u w:val="single"/>
        </w:rPr>
        <w:t>pray</w:t>
      </w:r>
      <w:r w:rsidRPr="00F76517">
        <w:rPr>
          <w:b/>
          <w:bCs/>
          <w:sz w:val="28"/>
          <w:szCs w:val="28"/>
        </w:rPr>
        <w:t xml:space="preserve">, go into your room, close the door and pray to your Father, who is unseen. </w:t>
      </w:r>
      <w:r w:rsidRPr="00F76517">
        <w:rPr>
          <w:b/>
          <w:bCs/>
          <w:sz w:val="28"/>
          <w:szCs w:val="28"/>
          <w:u w:val="single"/>
        </w:rPr>
        <w:t>Then your Father, who sees what is done in secret, will reward you</w:t>
      </w:r>
      <w:r w:rsidRPr="00F76517">
        <w:rPr>
          <w:b/>
          <w:bCs/>
          <w:sz w:val="28"/>
          <w:szCs w:val="28"/>
        </w:rPr>
        <w:t>.</w:t>
      </w:r>
    </w:p>
  </w:footnote>
  <w:footnote w:id="14">
    <w:p w14:paraId="6B6150AC" w14:textId="15EEAE5D" w:rsidR="00F76517" w:rsidRPr="00F76517" w:rsidRDefault="00F76517">
      <w:pPr>
        <w:pStyle w:val="FootnoteText"/>
        <w:rPr>
          <w:b/>
          <w:bCs/>
          <w:sz w:val="28"/>
          <w:szCs w:val="28"/>
        </w:rPr>
      </w:pPr>
      <w:r w:rsidRPr="00F76517">
        <w:rPr>
          <w:rStyle w:val="FootnoteReference"/>
          <w:b/>
          <w:bCs/>
          <w:sz w:val="28"/>
          <w:szCs w:val="28"/>
        </w:rPr>
        <w:footnoteRef/>
      </w:r>
      <w:r w:rsidRPr="00F76517">
        <w:rPr>
          <w:b/>
          <w:bCs/>
          <w:sz w:val="28"/>
          <w:szCs w:val="28"/>
        </w:rPr>
        <w:t xml:space="preserve"> Luke 18:9-14.</w:t>
      </w:r>
    </w:p>
  </w:footnote>
  <w:footnote w:id="15">
    <w:p w14:paraId="5FB1BF3B" w14:textId="762386D9" w:rsidR="00EC6A61" w:rsidRPr="00EC6A61" w:rsidRDefault="00EC6A61" w:rsidP="00EC6A61">
      <w:pPr>
        <w:pStyle w:val="FootnoteText"/>
        <w:rPr>
          <w:sz w:val="28"/>
          <w:szCs w:val="28"/>
        </w:rPr>
      </w:pPr>
      <w:r w:rsidRPr="00EC6A61">
        <w:rPr>
          <w:rStyle w:val="FootnoteReference"/>
          <w:sz w:val="28"/>
          <w:szCs w:val="28"/>
        </w:rPr>
        <w:footnoteRef/>
      </w:r>
      <w:r w:rsidRPr="00EC6A61">
        <w:rPr>
          <w:sz w:val="28"/>
          <w:szCs w:val="28"/>
        </w:rPr>
        <w:t xml:space="preserve"> </w:t>
      </w:r>
      <w:r w:rsidRPr="00EC6A61">
        <w:rPr>
          <w:b/>
          <w:bCs/>
          <w:sz w:val="28"/>
          <w:szCs w:val="28"/>
        </w:rPr>
        <w:t>Matthew 23:24.</w:t>
      </w:r>
    </w:p>
  </w:footnote>
  <w:footnote w:id="16">
    <w:p w14:paraId="5534B06C" w14:textId="52E0171B" w:rsidR="00EC6A61" w:rsidRPr="00EC6A61" w:rsidRDefault="00EC6A61">
      <w:pPr>
        <w:pStyle w:val="FootnoteText"/>
        <w:rPr>
          <w:b/>
          <w:bCs/>
          <w:sz w:val="28"/>
          <w:szCs w:val="28"/>
        </w:rPr>
      </w:pPr>
      <w:r w:rsidRPr="00EC6A61">
        <w:rPr>
          <w:rStyle w:val="FootnoteReference"/>
          <w:b/>
          <w:bCs/>
          <w:sz w:val="28"/>
          <w:szCs w:val="28"/>
        </w:rPr>
        <w:footnoteRef/>
      </w:r>
      <w:r w:rsidRPr="00EC6A61">
        <w:rPr>
          <w:b/>
          <w:bCs/>
          <w:sz w:val="28"/>
          <w:szCs w:val="28"/>
        </w:rPr>
        <w:t xml:space="preserve"> I Samuel 17:7.</w:t>
      </w:r>
    </w:p>
  </w:footnote>
  <w:footnote w:id="17">
    <w:p w14:paraId="4651F0F3" w14:textId="64E1A361" w:rsidR="00B66C9F" w:rsidRPr="00B66C9F" w:rsidRDefault="00B66C9F" w:rsidP="00B66C9F">
      <w:pPr>
        <w:pStyle w:val="FootnoteText"/>
        <w:jc w:val="both"/>
        <w:rPr>
          <w:b/>
          <w:bCs/>
          <w:sz w:val="28"/>
          <w:szCs w:val="28"/>
        </w:rPr>
      </w:pPr>
      <w:r w:rsidRPr="00B66C9F">
        <w:rPr>
          <w:rStyle w:val="FootnoteReference"/>
          <w:b/>
          <w:bCs/>
          <w:sz w:val="28"/>
          <w:szCs w:val="28"/>
        </w:rPr>
        <w:footnoteRef/>
      </w:r>
      <w:r w:rsidRPr="00B66C9F">
        <w:rPr>
          <w:b/>
          <w:bCs/>
          <w:sz w:val="28"/>
          <w:szCs w:val="28"/>
        </w:rPr>
        <w:t xml:space="preserve"> Galatians 2:16 - </w:t>
      </w:r>
      <w:r w:rsidRPr="00B66C9F">
        <w:rPr>
          <w:b/>
          <w:bCs/>
          <w:sz w:val="28"/>
          <w:szCs w:val="28"/>
          <w:u w:val="single"/>
        </w:rPr>
        <w:t>a man is not justified by observing the law</w:t>
      </w:r>
      <w:r w:rsidRPr="00B66C9F">
        <w:rPr>
          <w:b/>
          <w:bCs/>
          <w:sz w:val="28"/>
          <w:szCs w:val="28"/>
        </w:rPr>
        <w:t xml:space="preserve">, but by faith in Jesus Christ. So we, too, have put our faith in Christ Jesus that we may be justified by faith in Christ and not by observing the law, because </w:t>
      </w:r>
      <w:r w:rsidRPr="00B66C9F">
        <w:rPr>
          <w:b/>
          <w:bCs/>
          <w:sz w:val="28"/>
          <w:szCs w:val="28"/>
          <w:u w:val="single"/>
        </w:rPr>
        <w:t>by observing the law no one will be justified</w:t>
      </w:r>
      <w:r w:rsidRPr="00B66C9F">
        <w:rPr>
          <w:b/>
          <w:bCs/>
          <w:sz w:val="28"/>
          <w:szCs w:val="28"/>
        </w:rPr>
        <w:t>.</w:t>
      </w:r>
    </w:p>
  </w:footnote>
  <w:footnote w:id="18">
    <w:p w14:paraId="4D7D065E" w14:textId="461382BD" w:rsidR="00B66C9F" w:rsidRPr="00B66C9F" w:rsidRDefault="00B66C9F" w:rsidP="00B66C9F">
      <w:pPr>
        <w:pStyle w:val="FootnoteText"/>
        <w:jc w:val="both"/>
        <w:rPr>
          <w:b/>
          <w:bCs/>
          <w:sz w:val="28"/>
          <w:szCs w:val="28"/>
        </w:rPr>
      </w:pPr>
      <w:r w:rsidRPr="00B66C9F">
        <w:rPr>
          <w:rStyle w:val="FootnoteReference"/>
          <w:b/>
          <w:bCs/>
          <w:sz w:val="28"/>
          <w:szCs w:val="28"/>
        </w:rPr>
        <w:footnoteRef/>
      </w:r>
      <w:r w:rsidRPr="00B66C9F">
        <w:rPr>
          <w:b/>
          <w:bCs/>
          <w:sz w:val="28"/>
          <w:szCs w:val="28"/>
        </w:rPr>
        <w:t xml:space="preserve"> Matthew 23:2-3 - The teachers of the law and the Pharisees sit in Moses’ seat. So you must obey them and do everything they tell you. But do not do what they do, for they do not practice what they preach.</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3046BF"/>
    <w:multiLevelType w:val="hybridMultilevel"/>
    <w:tmpl w:val="DFD0D058"/>
    <w:lvl w:ilvl="0" w:tplc="249E4C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635611"/>
    <w:multiLevelType w:val="hybridMultilevel"/>
    <w:tmpl w:val="1CECEE0E"/>
    <w:lvl w:ilvl="0" w:tplc="EEDAA78C">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00853705">
    <w:abstractNumId w:val="1"/>
  </w:num>
  <w:num w:numId="2" w16cid:durableId="5981065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34DC6"/>
    <w:rsid w:val="0003564F"/>
    <w:rsid w:val="00041221"/>
    <w:rsid w:val="00045F12"/>
    <w:rsid w:val="0007602B"/>
    <w:rsid w:val="00080944"/>
    <w:rsid w:val="00080D2F"/>
    <w:rsid w:val="00081104"/>
    <w:rsid w:val="000828C9"/>
    <w:rsid w:val="00087E3A"/>
    <w:rsid w:val="00094EC0"/>
    <w:rsid w:val="000A0882"/>
    <w:rsid w:val="000A7FB9"/>
    <w:rsid w:val="000B5B1A"/>
    <w:rsid w:val="000E2CB1"/>
    <w:rsid w:val="00101BE1"/>
    <w:rsid w:val="00107972"/>
    <w:rsid w:val="0011012A"/>
    <w:rsid w:val="00121909"/>
    <w:rsid w:val="00122C90"/>
    <w:rsid w:val="00142B28"/>
    <w:rsid w:val="001443F7"/>
    <w:rsid w:val="00162825"/>
    <w:rsid w:val="00166023"/>
    <w:rsid w:val="00172513"/>
    <w:rsid w:val="0017666E"/>
    <w:rsid w:val="00184F9E"/>
    <w:rsid w:val="001874D6"/>
    <w:rsid w:val="00187A6C"/>
    <w:rsid w:val="001A09AC"/>
    <w:rsid w:val="001A17C2"/>
    <w:rsid w:val="001A3148"/>
    <w:rsid w:val="001A4372"/>
    <w:rsid w:val="001B5A8A"/>
    <w:rsid w:val="001D7CF3"/>
    <w:rsid w:val="001E1A3D"/>
    <w:rsid w:val="001E6D88"/>
    <w:rsid w:val="001F71D6"/>
    <w:rsid w:val="00211636"/>
    <w:rsid w:val="00212E91"/>
    <w:rsid w:val="0021439B"/>
    <w:rsid w:val="00222D76"/>
    <w:rsid w:val="00236146"/>
    <w:rsid w:val="00243683"/>
    <w:rsid w:val="00243C84"/>
    <w:rsid w:val="002450C8"/>
    <w:rsid w:val="002477EC"/>
    <w:rsid w:val="00247983"/>
    <w:rsid w:val="002535EB"/>
    <w:rsid w:val="002551C2"/>
    <w:rsid w:val="00255EA8"/>
    <w:rsid w:val="0026343C"/>
    <w:rsid w:val="00273918"/>
    <w:rsid w:val="0029543F"/>
    <w:rsid w:val="002A5751"/>
    <w:rsid w:val="002B6696"/>
    <w:rsid w:val="002D0A16"/>
    <w:rsid w:val="002D0F20"/>
    <w:rsid w:val="002D719E"/>
    <w:rsid w:val="002F13A5"/>
    <w:rsid w:val="0030450E"/>
    <w:rsid w:val="00314A57"/>
    <w:rsid w:val="0031557B"/>
    <w:rsid w:val="0033290A"/>
    <w:rsid w:val="00337C6C"/>
    <w:rsid w:val="003416FB"/>
    <w:rsid w:val="003438EB"/>
    <w:rsid w:val="00352EC6"/>
    <w:rsid w:val="0035709C"/>
    <w:rsid w:val="00360A71"/>
    <w:rsid w:val="0036249F"/>
    <w:rsid w:val="0036411B"/>
    <w:rsid w:val="003679B0"/>
    <w:rsid w:val="00371B6C"/>
    <w:rsid w:val="0038342E"/>
    <w:rsid w:val="0039080D"/>
    <w:rsid w:val="00391BBE"/>
    <w:rsid w:val="003A4F1F"/>
    <w:rsid w:val="003C203C"/>
    <w:rsid w:val="003D0616"/>
    <w:rsid w:val="003D2B57"/>
    <w:rsid w:val="003D4BC1"/>
    <w:rsid w:val="003D4CE6"/>
    <w:rsid w:val="003E553C"/>
    <w:rsid w:val="004104DD"/>
    <w:rsid w:val="0041796C"/>
    <w:rsid w:val="004226E3"/>
    <w:rsid w:val="00427973"/>
    <w:rsid w:val="00431243"/>
    <w:rsid w:val="00437B38"/>
    <w:rsid w:val="0044335A"/>
    <w:rsid w:val="00451C4F"/>
    <w:rsid w:val="004648DB"/>
    <w:rsid w:val="00465FF6"/>
    <w:rsid w:val="00481551"/>
    <w:rsid w:val="0048626A"/>
    <w:rsid w:val="004950D1"/>
    <w:rsid w:val="00495E9D"/>
    <w:rsid w:val="00495F80"/>
    <w:rsid w:val="004967EA"/>
    <w:rsid w:val="004C18F1"/>
    <w:rsid w:val="004C2A69"/>
    <w:rsid w:val="004C6AB4"/>
    <w:rsid w:val="004D2055"/>
    <w:rsid w:val="004F0EE6"/>
    <w:rsid w:val="004F469A"/>
    <w:rsid w:val="00500AC6"/>
    <w:rsid w:val="00501630"/>
    <w:rsid w:val="00506DFE"/>
    <w:rsid w:val="005073F8"/>
    <w:rsid w:val="00520AA1"/>
    <w:rsid w:val="00522ACC"/>
    <w:rsid w:val="005360B7"/>
    <w:rsid w:val="005443B3"/>
    <w:rsid w:val="00550E29"/>
    <w:rsid w:val="00553724"/>
    <w:rsid w:val="005550D7"/>
    <w:rsid w:val="00556011"/>
    <w:rsid w:val="005726AE"/>
    <w:rsid w:val="00580831"/>
    <w:rsid w:val="00584D80"/>
    <w:rsid w:val="005871BE"/>
    <w:rsid w:val="00593901"/>
    <w:rsid w:val="00594C30"/>
    <w:rsid w:val="005A0A48"/>
    <w:rsid w:val="005B45E0"/>
    <w:rsid w:val="005C546E"/>
    <w:rsid w:val="005D0660"/>
    <w:rsid w:val="005D1876"/>
    <w:rsid w:val="005E29C7"/>
    <w:rsid w:val="005F69A6"/>
    <w:rsid w:val="006008E9"/>
    <w:rsid w:val="00605235"/>
    <w:rsid w:val="00607545"/>
    <w:rsid w:val="00610DAE"/>
    <w:rsid w:val="00611425"/>
    <w:rsid w:val="00621F68"/>
    <w:rsid w:val="00623DD9"/>
    <w:rsid w:val="00630DD2"/>
    <w:rsid w:val="00640109"/>
    <w:rsid w:val="00647C28"/>
    <w:rsid w:val="00654A0E"/>
    <w:rsid w:val="00685DD9"/>
    <w:rsid w:val="00693713"/>
    <w:rsid w:val="00697EEF"/>
    <w:rsid w:val="006B02BC"/>
    <w:rsid w:val="006B47B4"/>
    <w:rsid w:val="006B4B9A"/>
    <w:rsid w:val="006C0B53"/>
    <w:rsid w:val="006C2686"/>
    <w:rsid w:val="006C6DA9"/>
    <w:rsid w:val="006D602B"/>
    <w:rsid w:val="006E3B96"/>
    <w:rsid w:val="00703C97"/>
    <w:rsid w:val="007166AA"/>
    <w:rsid w:val="00724325"/>
    <w:rsid w:val="00726BB4"/>
    <w:rsid w:val="007274EF"/>
    <w:rsid w:val="00735AF9"/>
    <w:rsid w:val="00750064"/>
    <w:rsid w:val="007552B2"/>
    <w:rsid w:val="0076327D"/>
    <w:rsid w:val="0076527C"/>
    <w:rsid w:val="0079117C"/>
    <w:rsid w:val="007A3EBF"/>
    <w:rsid w:val="007A5299"/>
    <w:rsid w:val="007A6238"/>
    <w:rsid w:val="007B7AE7"/>
    <w:rsid w:val="007C328B"/>
    <w:rsid w:val="007E0640"/>
    <w:rsid w:val="007E2B01"/>
    <w:rsid w:val="007E2D1B"/>
    <w:rsid w:val="007E443E"/>
    <w:rsid w:val="007F3A8B"/>
    <w:rsid w:val="00825099"/>
    <w:rsid w:val="0083048B"/>
    <w:rsid w:val="00830875"/>
    <w:rsid w:val="00840EC1"/>
    <w:rsid w:val="00853B46"/>
    <w:rsid w:val="00857CFF"/>
    <w:rsid w:val="00876B91"/>
    <w:rsid w:val="008844FC"/>
    <w:rsid w:val="00885144"/>
    <w:rsid w:val="008861F4"/>
    <w:rsid w:val="00893F9F"/>
    <w:rsid w:val="008B4E71"/>
    <w:rsid w:val="008B524A"/>
    <w:rsid w:val="008B6077"/>
    <w:rsid w:val="008C082B"/>
    <w:rsid w:val="008D50E2"/>
    <w:rsid w:val="008D796E"/>
    <w:rsid w:val="008D7A73"/>
    <w:rsid w:val="008E527E"/>
    <w:rsid w:val="009042C3"/>
    <w:rsid w:val="00916634"/>
    <w:rsid w:val="00917ACD"/>
    <w:rsid w:val="0092453B"/>
    <w:rsid w:val="00925107"/>
    <w:rsid w:val="0092738E"/>
    <w:rsid w:val="00927B21"/>
    <w:rsid w:val="00933FE3"/>
    <w:rsid w:val="00935CA9"/>
    <w:rsid w:val="00936CFD"/>
    <w:rsid w:val="00943E04"/>
    <w:rsid w:val="009535E4"/>
    <w:rsid w:val="00982B50"/>
    <w:rsid w:val="00984A26"/>
    <w:rsid w:val="009934EB"/>
    <w:rsid w:val="009950BF"/>
    <w:rsid w:val="009969B0"/>
    <w:rsid w:val="009A3CEE"/>
    <w:rsid w:val="009B387C"/>
    <w:rsid w:val="009C5A51"/>
    <w:rsid w:val="009C63C5"/>
    <w:rsid w:val="009D3810"/>
    <w:rsid w:val="009D57B2"/>
    <w:rsid w:val="009E5CB6"/>
    <w:rsid w:val="009E6B7D"/>
    <w:rsid w:val="009F5CA0"/>
    <w:rsid w:val="00A032D1"/>
    <w:rsid w:val="00A100DB"/>
    <w:rsid w:val="00A10F17"/>
    <w:rsid w:val="00A25636"/>
    <w:rsid w:val="00A256D1"/>
    <w:rsid w:val="00A26A62"/>
    <w:rsid w:val="00A27336"/>
    <w:rsid w:val="00A3249C"/>
    <w:rsid w:val="00A44F9B"/>
    <w:rsid w:val="00A662BC"/>
    <w:rsid w:val="00A7089D"/>
    <w:rsid w:val="00A74E02"/>
    <w:rsid w:val="00A76934"/>
    <w:rsid w:val="00A84F1B"/>
    <w:rsid w:val="00A85F26"/>
    <w:rsid w:val="00AA4004"/>
    <w:rsid w:val="00AA6A19"/>
    <w:rsid w:val="00AA7A03"/>
    <w:rsid w:val="00AB1997"/>
    <w:rsid w:val="00AB3E9D"/>
    <w:rsid w:val="00AB6FD0"/>
    <w:rsid w:val="00AC4519"/>
    <w:rsid w:val="00AC4ECA"/>
    <w:rsid w:val="00AD6497"/>
    <w:rsid w:val="00AE0053"/>
    <w:rsid w:val="00AE2E8C"/>
    <w:rsid w:val="00AE7F57"/>
    <w:rsid w:val="00AF5812"/>
    <w:rsid w:val="00B0347A"/>
    <w:rsid w:val="00B213C0"/>
    <w:rsid w:val="00B2411A"/>
    <w:rsid w:val="00B35F6E"/>
    <w:rsid w:val="00B43C36"/>
    <w:rsid w:val="00B52019"/>
    <w:rsid w:val="00B52501"/>
    <w:rsid w:val="00B52A7C"/>
    <w:rsid w:val="00B62A67"/>
    <w:rsid w:val="00B66C9F"/>
    <w:rsid w:val="00B70BB4"/>
    <w:rsid w:val="00B72E17"/>
    <w:rsid w:val="00B80516"/>
    <w:rsid w:val="00B900D9"/>
    <w:rsid w:val="00B95E8C"/>
    <w:rsid w:val="00BB2933"/>
    <w:rsid w:val="00BB34C8"/>
    <w:rsid w:val="00BC4A89"/>
    <w:rsid w:val="00BF6A30"/>
    <w:rsid w:val="00C00110"/>
    <w:rsid w:val="00C13C5B"/>
    <w:rsid w:val="00C22226"/>
    <w:rsid w:val="00C244C0"/>
    <w:rsid w:val="00C25C1C"/>
    <w:rsid w:val="00C3693F"/>
    <w:rsid w:val="00C37C81"/>
    <w:rsid w:val="00C40420"/>
    <w:rsid w:val="00C4218E"/>
    <w:rsid w:val="00C441F7"/>
    <w:rsid w:val="00C464F3"/>
    <w:rsid w:val="00C53018"/>
    <w:rsid w:val="00C54811"/>
    <w:rsid w:val="00C95A80"/>
    <w:rsid w:val="00C97855"/>
    <w:rsid w:val="00CC2A0F"/>
    <w:rsid w:val="00CC3E18"/>
    <w:rsid w:val="00CC7893"/>
    <w:rsid w:val="00CE4519"/>
    <w:rsid w:val="00CE5023"/>
    <w:rsid w:val="00CF601A"/>
    <w:rsid w:val="00CF6590"/>
    <w:rsid w:val="00CF6A0F"/>
    <w:rsid w:val="00D0071F"/>
    <w:rsid w:val="00D0624B"/>
    <w:rsid w:val="00D25B75"/>
    <w:rsid w:val="00D279D9"/>
    <w:rsid w:val="00D33A3A"/>
    <w:rsid w:val="00D353DF"/>
    <w:rsid w:val="00D42D43"/>
    <w:rsid w:val="00D42E03"/>
    <w:rsid w:val="00D4343E"/>
    <w:rsid w:val="00D543D8"/>
    <w:rsid w:val="00D55BF1"/>
    <w:rsid w:val="00D919FB"/>
    <w:rsid w:val="00DB129D"/>
    <w:rsid w:val="00DB70EF"/>
    <w:rsid w:val="00DC0E4B"/>
    <w:rsid w:val="00DD58C8"/>
    <w:rsid w:val="00DE6D38"/>
    <w:rsid w:val="00DE7C26"/>
    <w:rsid w:val="00DF426A"/>
    <w:rsid w:val="00E002A6"/>
    <w:rsid w:val="00E027C4"/>
    <w:rsid w:val="00E02D41"/>
    <w:rsid w:val="00E10E68"/>
    <w:rsid w:val="00E23412"/>
    <w:rsid w:val="00E35579"/>
    <w:rsid w:val="00E433DD"/>
    <w:rsid w:val="00E46DDB"/>
    <w:rsid w:val="00E47955"/>
    <w:rsid w:val="00E507F5"/>
    <w:rsid w:val="00E53965"/>
    <w:rsid w:val="00E721E5"/>
    <w:rsid w:val="00E72D23"/>
    <w:rsid w:val="00E82AFE"/>
    <w:rsid w:val="00E848F7"/>
    <w:rsid w:val="00EA0662"/>
    <w:rsid w:val="00EA088E"/>
    <w:rsid w:val="00EA6EA5"/>
    <w:rsid w:val="00EB6F77"/>
    <w:rsid w:val="00EC6A61"/>
    <w:rsid w:val="00ED0268"/>
    <w:rsid w:val="00ED7934"/>
    <w:rsid w:val="00EE4551"/>
    <w:rsid w:val="00EF6DFD"/>
    <w:rsid w:val="00F02862"/>
    <w:rsid w:val="00F02D3F"/>
    <w:rsid w:val="00F0679E"/>
    <w:rsid w:val="00F17D2E"/>
    <w:rsid w:val="00F240AE"/>
    <w:rsid w:val="00F243C2"/>
    <w:rsid w:val="00F31102"/>
    <w:rsid w:val="00F72324"/>
    <w:rsid w:val="00F75E5A"/>
    <w:rsid w:val="00F76517"/>
    <w:rsid w:val="00F90918"/>
    <w:rsid w:val="00F97168"/>
    <w:rsid w:val="00FA4F87"/>
    <w:rsid w:val="00FB4A76"/>
    <w:rsid w:val="00FB4BE8"/>
    <w:rsid w:val="00FC6F52"/>
    <w:rsid w:val="00FE0257"/>
    <w:rsid w:val="00FF304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F6EB41"/>
  <w15:docId w15:val="{270B9091-D1B6-40F3-8130-DA2245F93D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paragraph" w:styleId="ListParagraph">
    <w:name w:val="List Paragraph"/>
    <w:basedOn w:val="Normal"/>
    <w:uiPriority w:val="34"/>
    <w:qFormat/>
    <w:rsid w:val="003D06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72028">
      <w:bodyDiv w:val="1"/>
      <w:marLeft w:val="0"/>
      <w:marRight w:val="0"/>
      <w:marTop w:val="0"/>
      <w:marBottom w:val="0"/>
      <w:divBdr>
        <w:top w:val="none" w:sz="0" w:space="0" w:color="auto"/>
        <w:left w:val="none" w:sz="0" w:space="0" w:color="auto"/>
        <w:bottom w:val="none" w:sz="0" w:space="0" w:color="auto"/>
        <w:right w:val="none" w:sz="0" w:space="0" w:color="auto"/>
      </w:divBdr>
    </w:div>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68306232">
      <w:bodyDiv w:val="1"/>
      <w:marLeft w:val="0"/>
      <w:marRight w:val="0"/>
      <w:marTop w:val="0"/>
      <w:marBottom w:val="0"/>
      <w:divBdr>
        <w:top w:val="none" w:sz="0" w:space="0" w:color="auto"/>
        <w:left w:val="none" w:sz="0" w:space="0" w:color="auto"/>
        <w:bottom w:val="none" w:sz="0" w:space="0" w:color="auto"/>
        <w:right w:val="none" w:sz="0" w:space="0" w:color="auto"/>
      </w:divBdr>
    </w:div>
    <w:div w:id="111871202">
      <w:bodyDiv w:val="1"/>
      <w:marLeft w:val="0"/>
      <w:marRight w:val="0"/>
      <w:marTop w:val="0"/>
      <w:marBottom w:val="0"/>
      <w:divBdr>
        <w:top w:val="none" w:sz="0" w:space="0" w:color="auto"/>
        <w:left w:val="none" w:sz="0" w:space="0" w:color="auto"/>
        <w:bottom w:val="none" w:sz="0" w:space="0" w:color="auto"/>
        <w:right w:val="none" w:sz="0" w:space="0" w:color="auto"/>
      </w:divBdr>
    </w:div>
    <w:div w:id="152650250">
      <w:bodyDiv w:val="1"/>
      <w:marLeft w:val="0"/>
      <w:marRight w:val="0"/>
      <w:marTop w:val="0"/>
      <w:marBottom w:val="0"/>
      <w:divBdr>
        <w:top w:val="none" w:sz="0" w:space="0" w:color="auto"/>
        <w:left w:val="none" w:sz="0" w:space="0" w:color="auto"/>
        <w:bottom w:val="none" w:sz="0" w:space="0" w:color="auto"/>
        <w:right w:val="none" w:sz="0" w:space="0" w:color="auto"/>
      </w:divBdr>
    </w:div>
    <w:div w:id="184372403">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225535997">
      <w:bodyDiv w:val="1"/>
      <w:marLeft w:val="0"/>
      <w:marRight w:val="0"/>
      <w:marTop w:val="0"/>
      <w:marBottom w:val="0"/>
      <w:divBdr>
        <w:top w:val="none" w:sz="0" w:space="0" w:color="auto"/>
        <w:left w:val="none" w:sz="0" w:space="0" w:color="auto"/>
        <w:bottom w:val="none" w:sz="0" w:space="0" w:color="auto"/>
        <w:right w:val="none" w:sz="0" w:space="0" w:color="auto"/>
      </w:divBdr>
    </w:div>
    <w:div w:id="247470396">
      <w:bodyDiv w:val="1"/>
      <w:marLeft w:val="0"/>
      <w:marRight w:val="0"/>
      <w:marTop w:val="0"/>
      <w:marBottom w:val="0"/>
      <w:divBdr>
        <w:top w:val="none" w:sz="0" w:space="0" w:color="auto"/>
        <w:left w:val="none" w:sz="0" w:space="0" w:color="auto"/>
        <w:bottom w:val="none" w:sz="0" w:space="0" w:color="auto"/>
        <w:right w:val="none" w:sz="0" w:space="0" w:color="auto"/>
      </w:divBdr>
    </w:div>
    <w:div w:id="322785195">
      <w:bodyDiv w:val="1"/>
      <w:marLeft w:val="0"/>
      <w:marRight w:val="0"/>
      <w:marTop w:val="0"/>
      <w:marBottom w:val="0"/>
      <w:divBdr>
        <w:top w:val="none" w:sz="0" w:space="0" w:color="auto"/>
        <w:left w:val="none" w:sz="0" w:space="0" w:color="auto"/>
        <w:bottom w:val="none" w:sz="0" w:space="0" w:color="auto"/>
        <w:right w:val="none" w:sz="0" w:space="0" w:color="auto"/>
      </w:divBdr>
    </w:div>
    <w:div w:id="373313583">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525217117">
      <w:bodyDiv w:val="1"/>
      <w:marLeft w:val="0"/>
      <w:marRight w:val="0"/>
      <w:marTop w:val="0"/>
      <w:marBottom w:val="0"/>
      <w:divBdr>
        <w:top w:val="none" w:sz="0" w:space="0" w:color="auto"/>
        <w:left w:val="none" w:sz="0" w:space="0" w:color="auto"/>
        <w:bottom w:val="none" w:sz="0" w:space="0" w:color="auto"/>
        <w:right w:val="none" w:sz="0" w:space="0" w:color="auto"/>
      </w:divBdr>
    </w:div>
    <w:div w:id="571697640">
      <w:bodyDiv w:val="1"/>
      <w:marLeft w:val="0"/>
      <w:marRight w:val="0"/>
      <w:marTop w:val="0"/>
      <w:marBottom w:val="0"/>
      <w:divBdr>
        <w:top w:val="none" w:sz="0" w:space="0" w:color="auto"/>
        <w:left w:val="none" w:sz="0" w:space="0" w:color="auto"/>
        <w:bottom w:val="none" w:sz="0" w:space="0" w:color="auto"/>
        <w:right w:val="none" w:sz="0" w:space="0" w:color="auto"/>
      </w:divBdr>
    </w:div>
    <w:div w:id="587275877">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749623677">
      <w:bodyDiv w:val="1"/>
      <w:marLeft w:val="0"/>
      <w:marRight w:val="0"/>
      <w:marTop w:val="0"/>
      <w:marBottom w:val="0"/>
      <w:divBdr>
        <w:top w:val="none" w:sz="0" w:space="0" w:color="auto"/>
        <w:left w:val="none" w:sz="0" w:space="0" w:color="auto"/>
        <w:bottom w:val="none" w:sz="0" w:space="0" w:color="auto"/>
        <w:right w:val="none" w:sz="0" w:space="0" w:color="auto"/>
      </w:divBdr>
    </w:div>
    <w:div w:id="791024183">
      <w:bodyDiv w:val="1"/>
      <w:marLeft w:val="0"/>
      <w:marRight w:val="0"/>
      <w:marTop w:val="0"/>
      <w:marBottom w:val="0"/>
      <w:divBdr>
        <w:top w:val="none" w:sz="0" w:space="0" w:color="auto"/>
        <w:left w:val="none" w:sz="0" w:space="0" w:color="auto"/>
        <w:bottom w:val="none" w:sz="0" w:space="0" w:color="auto"/>
        <w:right w:val="none" w:sz="0" w:space="0" w:color="auto"/>
      </w:divBdr>
    </w:div>
    <w:div w:id="839077977">
      <w:bodyDiv w:val="1"/>
      <w:marLeft w:val="0"/>
      <w:marRight w:val="0"/>
      <w:marTop w:val="0"/>
      <w:marBottom w:val="0"/>
      <w:divBdr>
        <w:top w:val="none" w:sz="0" w:space="0" w:color="auto"/>
        <w:left w:val="none" w:sz="0" w:space="0" w:color="auto"/>
        <w:bottom w:val="none" w:sz="0" w:space="0" w:color="auto"/>
        <w:right w:val="none" w:sz="0" w:space="0" w:color="auto"/>
      </w:divBdr>
    </w:div>
    <w:div w:id="884297267">
      <w:bodyDiv w:val="1"/>
      <w:marLeft w:val="0"/>
      <w:marRight w:val="0"/>
      <w:marTop w:val="0"/>
      <w:marBottom w:val="0"/>
      <w:divBdr>
        <w:top w:val="none" w:sz="0" w:space="0" w:color="auto"/>
        <w:left w:val="none" w:sz="0" w:space="0" w:color="auto"/>
        <w:bottom w:val="none" w:sz="0" w:space="0" w:color="auto"/>
        <w:right w:val="none" w:sz="0" w:space="0" w:color="auto"/>
      </w:divBdr>
    </w:div>
    <w:div w:id="957104429">
      <w:bodyDiv w:val="1"/>
      <w:marLeft w:val="0"/>
      <w:marRight w:val="0"/>
      <w:marTop w:val="0"/>
      <w:marBottom w:val="0"/>
      <w:divBdr>
        <w:top w:val="none" w:sz="0" w:space="0" w:color="auto"/>
        <w:left w:val="none" w:sz="0" w:space="0" w:color="auto"/>
        <w:bottom w:val="none" w:sz="0" w:space="0" w:color="auto"/>
        <w:right w:val="none" w:sz="0" w:space="0" w:color="auto"/>
      </w:divBdr>
    </w:div>
    <w:div w:id="1006058000">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146819022">
      <w:bodyDiv w:val="1"/>
      <w:marLeft w:val="0"/>
      <w:marRight w:val="0"/>
      <w:marTop w:val="0"/>
      <w:marBottom w:val="0"/>
      <w:divBdr>
        <w:top w:val="none" w:sz="0" w:space="0" w:color="auto"/>
        <w:left w:val="none" w:sz="0" w:space="0" w:color="auto"/>
        <w:bottom w:val="none" w:sz="0" w:space="0" w:color="auto"/>
        <w:right w:val="none" w:sz="0" w:space="0" w:color="auto"/>
      </w:divBdr>
    </w:div>
    <w:div w:id="1171792093">
      <w:bodyDiv w:val="1"/>
      <w:marLeft w:val="0"/>
      <w:marRight w:val="0"/>
      <w:marTop w:val="0"/>
      <w:marBottom w:val="0"/>
      <w:divBdr>
        <w:top w:val="none" w:sz="0" w:space="0" w:color="auto"/>
        <w:left w:val="none" w:sz="0" w:space="0" w:color="auto"/>
        <w:bottom w:val="none" w:sz="0" w:space="0" w:color="auto"/>
        <w:right w:val="none" w:sz="0" w:space="0" w:color="auto"/>
      </w:divBdr>
    </w:div>
    <w:div w:id="1185553661">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346323528">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682394919">
      <w:bodyDiv w:val="1"/>
      <w:marLeft w:val="0"/>
      <w:marRight w:val="0"/>
      <w:marTop w:val="0"/>
      <w:marBottom w:val="0"/>
      <w:divBdr>
        <w:top w:val="none" w:sz="0" w:space="0" w:color="auto"/>
        <w:left w:val="none" w:sz="0" w:space="0" w:color="auto"/>
        <w:bottom w:val="none" w:sz="0" w:space="0" w:color="auto"/>
        <w:right w:val="none" w:sz="0" w:space="0" w:color="auto"/>
      </w:divBdr>
    </w:div>
    <w:div w:id="1698970353">
      <w:bodyDiv w:val="1"/>
      <w:marLeft w:val="0"/>
      <w:marRight w:val="0"/>
      <w:marTop w:val="0"/>
      <w:marBottom w:val="0"/>
      <w:divBdr>
        <w:top w:val="none" w:sz="0" w:space="0" w:color="auto"/>
        <w:left w:val="none" w:sz="0" w:space="0" w:color="auto"/>
        <w:bottom w:val="none" w:sz="0" w:space="0" w:color="auto"/>
        <w:right w:val="none" w:sz="0" w:space="0" w:color="auto"/>
      </w:divBdr>
    </w:div>
    <w:div w:id="1702239633">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0686794">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877737868">
      <w:bodyDiv w:val="1"/>
      <w:marLeft w:val="0"/>
      <w:marRight w:val="0"/>
      <w:marTop w:val="0"/>
      <w:marBottom w:val="0"/>
      <w:divBdr>
        <w:top w:val="none" w:sz="0" w:space="0" w:color="auto"/>
        <w:left w:val="none" w:sz="0" w:space="0" w:color="auto"/>
        <w:bottom w:val="none" w:sz="0" w:space="0" w:color="auto"/>
        <w:right w:val="none" w:sz="0" w:space="0" w:color="auto"/>
      </w:divBdr>
    </w:div>
    <w:div w:id="1879776849">
      <w:bodyDiv w:val="1"/>
      <w:marLeft w:val="0"/>
      <w:marRight w:val="0"/>
      <w:marTop w:val="0"/>
      <w:marBottom w:val="0"/>
      <w:divBdr>
        <w:top w:val="none" w:sz="0" w:space="0" w:color="auto"/>
        <w:left w:val="none" w:sz="0" w:space="0" w:color="auto"/>
        <w:bottom w:val="none" w:sz="0" w:space="0" w:color="auto"/>
        <w:right w:val="none" w:sz="0" w:space="0" w:color="auto"/>
      </w:divBdr>
    </w:div>
    <w:div w:id="1891964375">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 w:id="1960796557">
      <w:bodyDiv w:val="1"/>
      <w:marLeft w:val="0"/>
      <w:marRight w:val="0"/>
      <w:marTop w:val="0"/>
      <w:marBottom w:val="0"/>
      <w:divBdr>
        <w:top w:val="none" w:sz="0" w:space="0" w:color="auto"/>
        <w:left w:val="none" w:sz="0" w:space="0" w:color="auto"/>
        <w:bottom w:val="none" w:sz="0" w:space="0" w:color="auto"/>
        <w:right w:val="none" w:sz="0" w:space="0" w:color="auto"/>
      </w:divBdr>
    </w:div>
    <w:div w:id="2010869036">
      <w:bodyDiv w:val="1"/>
      <w:marLeft w:val="0"/>
      <w:marRight w:val="0"/>
      <w:marTop w:val="0"/>
      <w:marBottom w:val="0"/>
      <w:divBdr>
        <w:top w:val="none" w:sz="0" w:space="0" w:color="auto"/>
        <w:left w:val="none" w:sz="0" w:space="0" w:color="auto"/>
        <w:bottom w:val="none" w:sz="0" w:space="0" w:color="auto"/>
        <w:right w:val="none" w:sz="0" w:space="0" w:color="auto"/>
      </w:divBdr>
    </w:div>
    <w:div w:id="210942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www.biblelifemessages.org"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946E838-445F-4181-A3E8-6A3132C3F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3731</TotalTime>
  <Pages>11</Pages>
  <Words>1087</Words>
  <Characters>6202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Who are the People the Lord Won’t Save?</vt:lpstr>
    </vt:vector>
  </TitlesOfParts>
  <Company>Bible  life  messages</Company>
  <LinksUpToDate>false</LinksUpToDate>
  <CharactersWithSpaces>7275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Makes Your  Christian Life  Superior  to the  World?</dc:title>
  <dc:subject>Matthew 5:17-20</dc:subject>
  <dc:creator/>
  <cp:lastModifiedBy>Stephen Thomason</cp:lastModifiedBy>
  <cp:revision>139</cp:revision>
  <cp:lastPrinted>2015-09-21T19:12:00Z</cp:lastPrinted>
  <dcterms:created xsi:type="dcterms:W3CDTF">2012-04-20T19:58:00Z</dcterms:created>
  <dcterms:modified xsi:type="dcterms:W3CDTF">2024-03-27T21:01:00Z</dcterms:modified>
</cp:coreProperties>
</file>