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393D1" w14:textId="77777777" w:rsidR="004F5C37" w:rsidRPr="007C7341" w:rsidRDefault="00000000" w:rsidP="007C7341">
      <w:pPr>
        <w:textAlignment w:val="baseline"/>
        <w:rPr>
          <w:rFonts w:eastAsia="Times New Roman"/>
          <w:color w:val="000000"/>
          <w:sz w:val="24"/>
        </w:rPr>
        <w:sectPr w:rsidR="004F5C37" w:rsidRPr="007C7341" w:rsidSect="00676AF2">
          <w:pgSz w:w="12240" w:h="16834"/>
          <w:pgMar w:top="580" w:right="922" w:bottom="324" w:left="778" w:header="720" w:footer="720" w:gutter="0"/>
          <w:cols w:space="720"/>
        </w:sectPr>
      </w:pPr>
      <w:r>
        <w:pict w14:anchorId="03EA0A24">
          <v:shapetype id="_x0000_t202" coordsize="21600,21600" o:spt="202" path="m,l,21600r21600,l21600,xe">
            <v:stroke joinstyle="miter"/>
            <v:path gradientshapeok="t" o:connecttype="rect"/>
          </v:shapetype>
          <v:shape id="_x0000_s0" o:spid="_x0000_s1030" type="#_x0000_t202" style="position:absolute;margin-left:38.9pt;margin-top:29pt;width:527pt;height:732.55pt;z-index:-251660800;mso-wrap-distance-left:0;mso-wrap-distance-right:0;mso-position-horizontal-relative:page;mso-position-vertical-relative:page" filled="f" stroked="f">
            <v:textbox inset="0,0,0,0">
              <w:txbxContent>
                <w:p w14:paraId="7B356872" w14:textId="77777777" w:rsidR="007C7341" w:rsidRDefault="007C7341" w:rsidP="007C7341">
                  <w:pPr>
                    <w:pStyle w:val="Title"/>
                    <w:widowControl w:val="0"/>
                  </w:pPr>
                  <w:r>
                    <w:t>What About the Idols in Your Life?</w:t>
                  </w:r>
                </w:p>
                <w:p w14:paraId="4AF4D5C0" w14:textId="77777777" w:rsidR="007C7341" w:rsidRDefault="007C7341" w:rsidP="007C7341">
                  <w:pPr>
                    <w:pStyle w:val="Scripture"/>
                    <w:widowControl w:val="0"/>
                  </w:pPr>
                  <w:r>
                    <w:t>Matthew 19:16-22</w:t>
                  </w:r>
                </w:p>
                <w:p w14:paraId="2DB90CBB" w14:textId="77777777" w:rsidR="007C7341" w:rsidRDefault="007C7341" w:rsidP="007C7341">
                  <w:pPr>
                    <w:pStyle w:val="Text"/>
                    <w:widowControl w:val="0"/>
                  </w:pPr>
                  <w:r>
                    <w:t>Intro:</w:t>
                  </w:r>
                </w:p>
                <w:p w14:paraId="2F2A1D94" w14:textId="77777777" w:rsidR="007C7341" w:rsidRDefault="007C7341" w:rsidP="007C7341">
                  <w:pPr>
                    <w:pStyle w:val="Text"/>
                    <w:widowControl w:val="0"/>
                  </w:pPr>
                  <w:r>
                    <w:t>1.  An idol is what takes the place of the living true God. Rather than worship God, some would worship an idol.</w:t>
                  </w:r>
                </w:p>
                <w:p w14:paraId="7DBD80B7" w14:textId="77777777" w:rsidR="007C7341" w:rsidRDefault="007C7341" w:rsidP="007C7341">
                  <w:pPr>
                    <w:pStyle w:val="Text"/>
                    <w:widowControl w:val="0"/>
                  </w:pPr>
                  <w:r>
                    <w:t>2.  In our society, it’s whatever you have in your life that takes the place of God.</w:t>
                  </w:r>
                </w:p>
                <w:p w14:paraId="69FFF765" w14:textId="77777777" w:rsidR="007C7341" w:rsidRDefault="007C7341" w:rsidP="007C7341">
                  <w:pPr>
                    <w:pStyle w:val="Text"/>
                    <w:widowControl w:val="0"/>
                  </w:pPr>
                  <w:r>
                    <w:t>3.  It isn’t what you possess, but what possesses you that affects your spiritual relationships.</w:t>
                  </w:r>
                </w:p>
                <w:p w14:paraId="1BC2D4E8" w14:textId="77777777" w:rsidR="007C7341" w:rsidRDefault="007C7341" w:rsidP="007C7341">
                  <w:pPr>
                    <w:pStyle w:val="Text"/>
                    <w:widowControl w:val="0"/>
                  </w:pPr>
                  <w:r>
                    <w:t>4.  It is also a question of attitude, not quantity. Greed affects poor people as well as the rich!</w:t>
                  </w:r>
                </w:p>
                <w:p w14:paraId="1C6E7B63" w14:textId="77777777" w:rsidR="007C7341" w:rsidRDefault="007C7341" w:rsidP="007C7341">
                  <w:pPr>
                    <w:pStyle w:val="Text"/>
                    <w:widowControl w:val="0"/>
                  </w:pPr>
                  <w:r>
                    <w:t>5.  This young man’s idols are something we can relate to much more than carved images.</w:t>
                  </w:r>
                </w:p>
                <w:p w14:paraId="558033CB" w14:textId="77777777" w:rsidR="007C7341" w:rsidRDefault="007C7341" w:rsidP="007C7341">
                  <w:pPr>
                    <w:pStyle w:val="Text"/>
                    <w:widowControl w:val="0"/>
                  </w:pPr>
                  <w:r>
                    <w:t>6.  So - what kind of person was he? Was he like you?</w:t>
                  </w:r>
                </w:p>
                <w:p w14:paraId="324FE0BE" w14:textId="77777777" w:rsidR="007C7341" w:rsidRDefault="007C7341" w:rsidP="007C7341">
                  <w:pPr>
                    <w:pStyle w:val="Text"/>
                    <w:widowControl w:val="0"/>
                  </w:pPr>
                  <w:r>
                    <w:t> </w:t>
                  </w:r>
                </w:p>
                <w:p w14:paraId="3D6DA560" w14:textId="77777777" w:rsidR="007C7341" w:rsidRDefault="007C7341" w:rsidP="007C7341">
                  <w:pPr>
                    <w:pStyle w:val="Heading"/>
                    <w:widowControl w:val="0"/>
                  </w:pPr>
                  <w:r>
                    <w:t>I.  Who was He?</w:t>
                  </w:r>
                </w:p>
                <w:p w14:paraId="326E313D" w14:textId="77777777" w:rsidR="007C7341" w:rsidRDefault="007C7341" w:rsidP="007C7341">
                  <w:pPr>
                    <w:pStyle w:val="Text"/>
                    <w:widowControl w:val="0"/>
                  </w:pPr>
                  <w:r>
                    <w:t>A</w:t>
                  </w:r>
                  <w:r>
                    <w:rPr>
                      <w:color w:val="800000"/>
                    </w:rPr>
                    <w:t xml:space="preserve">.  v16b </w:t>
                  </w:r>
                  <w:r>
                    <w:t>- He was very religious.</w:t>
                  </w:r>
                </w:p>
                <w:p w14:paraId="4863B113" w14:textId="77777777" w:rsidR="007C7341" w:rsidRDefault="007C7341" w:rsidP="007C7341">
                  <w:pPr>
                    <w:pStyle w:val="Text"/>
                    <w:widowControl w:val="0"/>
                  </w:pPr>
                  <w:r>
                    <w:tab/>
                    <w:t>1.  He had the right purpose.</w:t>
                  </w:r>
                </w:p>
                <w:p w14:paraId="338CFD6B" w14:textId="77777777" w:rsidR="007C7341" w:rsidRDefault="007C7341" w:rsidP="007C7341">
                  <w:pPr>
                    <w:pStyle w:val="Text"/>
                    <w:widowControl w:val="0"/>
                  </w:pPr>
                  <w:r>
                    <w:tab/>
                    <w:t>2.  He wanted the right thing - eternal life.</w:t>
                  </w:r>
                </w:p>
                <w:p w14:paraId="42E2D1B4" w14:textId="77777777" w:rsidR="007C7341" w:rsidRDefault="007C7341" w:rsidP="007C7341">
                  <w:pPr>
                    <w:pStyle w:val="Text"/>
                    <w:widowControl w:val="0"/>
                  </w:pPr>
                  <w:r>
                    <w:t xml:space="preserve">B.  </w:t>
                  </w:r>
                  <w:r>
                    <w:rPr>
                      <w:color w:val="800000"/>
                    </w:rPr>
                    <w:t>v20</w:t>
                  </w:r>
                  <w:r>
                    <w:t xml:space="preserve"> - He was moral.</w:t>
                  </w:r>
                </w:p>
                <w:p w14:paraId="1293CC72" w14:textId="77777777" w:rsidR="007C7341" w:rsidRDefault="007C7341" w:rsidP="007C7341">
                  <w:pPr>
                    <w:pStyle w:val="Text"/>
                    <w:widowControl w:val="0"/>
                  </w:pPr>
                  <w:r>
                    <w:tab/>
                    <w:t>1.  He wanted to do the right thing!</w:t>
                  </w:r>
                </w:p>
                <w:p w14:paraId="4B16F406" w14:textId="77777777" w:rsidR="007C7341" w:rsidRDefault="007C7341" w:rsidP="007C7341">
                  <w:pPr>
                    <w:pStyle w:val="Text"/>
                    <w:widowControl w:val="0"/>
                  </w:pPr>
                  <w:r>
                    <w:tab/>
                    <w:t>2.  He prided himself in obeying at least the legal demands of the laws the Lord quoted.</w:t>
                  </w:r>
                </w:p>
                <w:p w14:paraId="4A9C7660" w14:textId="77777777" w:rsidR="007C7341" w:rsidRDefault="007C7341" w:rsidP="007C7341">
                  <w:pPr>
                    <w:pStyle w:val="Text"/>
                    <w:widowControl w:val="0"/>
                  </w:pPr>
                  <w:r>
                    <w:tab/>
                    <w:t>3.  Jesus never denied that this young man spoke the truth.</w:t>
                  </w:r>
                </w:p>
                <w:p w14:paraId="6F7625CD" w14:textId="77777777" w:rsidR="007C7341" w:rsidRDefault="007C7341" w:rsidP="007C7341">
                  <w:pPr>
                    <w:pStyle w:val="Text"/>
                    <w:widowControl w:val="0"/>
                  </w:pPr>
                  <w:r>
                    <w:t xml:space="preserve">C.  </w:t>
                  </w:r>
                  <w:r>
                    <w:rPr>
                      <w:color w:val="800000"/>
                    </w:rPr>
                    <w:t>v20</w:t>
                  </w:r>
                  <w:r>
                    <w:t xml:space="preserve"> - He was young.</w:t>
                  </w:r>
                </w:p>
                <w:p w14:paraId="22951D04" w14:textId="77777777" w:rsidR="007C7341" w:rsidRDefault="007C7341" w:rsidP="007C7341">
                  <w:pPr>
                    <w:pStyle w:val="Text"/>
                    <w:widowControl w:val="0"/>
                  </w:pPr>
                  <w:r>
                    <w:tab/>
                    <w:t xml:space="preserve">1.  He was filled with the enthusiasm of youth. </w:t>
                  </w:r>
                  <w:r>
                    <w:rPr>
                      <w:color w:val="800000"/>
                    </w:rPr>
                    <w:t xml:space="preserve">Mk 10:17 </w:t>
                  </w:r>
                  <w:r>
                    <w:t>has him running &amp; kneeling.</w:t>
                  </w:r>
                </w:p>
                <w:p w14:paraId="4D86D986" w14:textId="77777777" w:rsidR="007C7341" w:rsidRDefault="007C7341" w:rsidP="007C7341">
                  <w:pPr>
                    <w:pStyle w:val="Text"/>
                    <w:widowControl w:val="0"/>
                  </w:pPr>
                  <w:r>
                    <w:tab/>
                    <w:t xml:space="preserve">2.  </w:t>
                  </w:r>
                  <w:r>
                    <w:rPr>
                      <w:color w:val="800000"/>
                    </w:rPr>
                    <w:t xml:space="preserve">v18-20 </w:t>
                  </w:r>
                  <w:r>
                    <w:t>- He failed to think things through. He had trouble with the implications of some of these com-</w:t>
                  </w:r>
                  <w:r>
                    <w:tab/>
                  </w:r>
                  <w:r>
                    <w:tab/>
                    <w:t>mands.</w:t>
                  </w:r>
                </w:p>
                <w:p w14:paraId="4953D6ED" w14:textId="77777777" w:rsidR="007C7341" w:rsidRDefault="007C7341" w:rsidP="007C7341">
                  <w:pPr>
                    <w:pStyle w:val="Text"/>
                    <w:widowControl w:val="0"/>
                  </w:pPr>
                  <w:r>
                    <w:t xml:space="preserve">D.  </w:t>
                  </w:r>
                  <w:r>
                    <w:rPr>
                      <w:color w:val="800000"/>
                    </w:rPr>
                    <w:t>v20</w:t>
                  </w:r>
                  <w:r>
                    <w:t xml:space="preserve"> - He was sincere.</w:t>
                  </w:r>
                </w:p>
                <w:p w14:paraId="3069157E" w14:textId="77777777" w:rsidR="007C7341" w:rsidRDefault="007C7341" w:rsidP="007C7341">
                  <w:pPr>
                    <w:pStyle w:val="Text"/>
                    <w:widowControl w:val="0"/>
                  </w:pPr>
                  <w:r>
                    <w:tab/>
                    <w:t>1.  He knew he had a spiritual need.</w:t>
                  </w:r>
                </w:p>
                <w:p w14:paraId="4A6A62FB" w14:textId="77777777" w:rsidR="007C7341" w:rsidRDefault="007C7341" w:rsidP="007C7341">
                  <w:pPr>
                    <w:pStyle w:val="Text"/>
                    <w:widowControl w:val="0"/>
                  </w:pPr>
                  <w:r>
                    <w:tab/>
                    <w:t>2.  He wasn’t happy or complacent with his spiritual life. He wanted to be more spiritual!</w:t>
                  </w:r>
                </w:p>
                <w:p w14:paraId="6E6419B6" w14:textId="77777777" w:rsidR="007C7341" w:rsidRDefault="007C7341" w:rsidP="007C7341">
                  <w:pPr>
                    <w:pStyle w:val="Text"/>
                    <w:widowControl w:val="0"/>
                  </w:pPr>
                  <w:r>
                    <w:t xml:space="preserve">E.  </w:t>
                  </w:r>
                  <w:r>
                    <w:rPr>
                      <w:color w:val="800000"/>
                    </w:rPr>
                    <w:t>v22</w:t>
                  </w:r>
                  <w:r>
                    <w:t xml:space="preserve"> - He was rich.</w:t>
                  </w:r>
                </w:p>
                <w:p w14:paraId="113B55DA" w14:textId="77777777" w:rsidR="007C7341" w:rsidRDefault="007C7341" w:rsidP="007C7341">
                  <w:pPr>
                    <w:pStyle w:val="Text"/>
                    <w:widowControl w:val="0"/>
                  </w:pPr>
                  <w:r>
                    <w:tab/>
                    <w:t>1.  To so many people this is the most desirable thing in life.</w:t>
                  </w:r>
                </w:p>
                <w:p w14:paraId="2C59540E" w14:textId="77777777" w:rsidR="007C7341" w:rsidRDefault="007C7341" w:rsidP="007C7341">
                  <w:pPr>
                    <w:pStyle w:val="Text"/>
                    <w:widowControl w:val="0"/>
                  </w:pPr>
                  <w:r>
                    <w:tab/>
                    <w:t>2.  But also like so many, money &amp; possessions just don’t seem to satisfy life.</w:t>
                  </w:r>
                </w:p>
                <w:p w14:paraId="79FA57FA" w14:textId="77777777" w:rsidR="007C7341" w:rsidRDefault="007C7341" w:rsidP="007C7341">
                  <w:pPr>
                    <w:pStyle w:val="Text"/>
                    <w:widowControl w:val="0"/>
                  </w:pPr>
                  <w:r>
                    <w:t xml:space="preserve">F.  </w:t>
                  </w:r>
                  <w:r>
                    <w:rPr>
                      <w:color w:val="800000"/>
                    </w:rPr>
                    <w:t>Lk 18:18</w:t>
                  </w:r>
                  <w:r>
                    <w:t xml:space="preserve"> - He was a ruler.</w:t>
                  </w:r>
                </w:p>
                <w:p w14:paraId="140E092F" w14:textId="77777777" w:rsidR="007C7341" w:rsidRDefault="007C7341" w:rsidP="007C7341">
                  <w:pPr>
                    <w:pStyle w:val="Text"/>
                    <w:widowControl w:val="0"/>
                  </w:pPr>
                  <w:r>
                    <w:tab/>
                    <w:t>1.  He knew &amp; practiced the Law enough to be recognized as a leader in the synagogue.</w:t>
                  </w:r>
                </w:p>
                <w:p w14:paraId="7983112F" w14:textId="77777777" w:rsidR="007C7341" w:rsidRDefault="007C7341" w:rsidP="007C7341">
                  <w:pPr>
                    <w:pStyle w:val="Text"/>
                    <w:widowControl w:val="0"/>
                  </w:pPr>
                  <w:r>
                    <w:tab/>
                    <w:t>2.  He had popularity &amp; prestige.</w:t>
                  </w:r>
                </w:p>
                <w:p w14:paraId="3437325C" w14:textId="77777777" w:rsidR="007C7341" w:rsidRDefault="007C7341" w:rsidP="007C7341">
                  <w:pPr>
                    <w:pStyle w:val="Text"/>
                    <w:widowControl w:val="0"/>
                  </w:pPr>
                  <w:r>
                    <w:t xml:space="preserve">G.  </w:t>
                  </w:r>
                  <w:r>
                    <w:rPr>
                      <w:color w:val="800000"/>
                    </w:rPr>
                    <w:t>Mk 10:21</w:t>
                  </w:r>
                  <w:r>
                    <w:t xml:space="preserve"> - The Lord loved him.</w:t>
                  </w:r>
                </w:p>
                <w:p w14:paraId="4493B7AE" w14:textId="77777777" w:rsidR="007C7341" w:rsidRDefault="007C7341" w:rsidP="007C7341">
                  <w:pPr>
                    <w:pStyle w:val="Text"/>
                    <w:widowControl w:val="0"/>
                  </w:pPr>
                  <w:r>
                    <w:tab/>
                    <w:t>1.  At this point the Lord was impressed with this bright, sincere, humble young man.</w:t>
                  </w:r>
                </w:p>
                <w:p w14:paraId="71FA7A41" w14:textId="77777777" w:rsidR="007C7341" w:rsidRDefault="007C7341" w:rsidP="007C7341">
                  <w:pPr>
                    <w:pStyle w:val="Text"/>
                    <w:widowControl w:val="0"/>
                  </w:pPr>
                  <w:r>
                    <w:tab/>
                    <w:t>2.  The Lord wanted him as a disciple &amp; told him what he needed to do to become one!</w:t>
                  </w:r>
                </w:p>
                <w:p w14:paraId="31310CF8" w14:textId="77777777" w:rsidR="007C7341" w:rsidRDefault="007C7341" w:rsidP="007C7341">
                  <w:pPr>
                    <w:pStyle w:val="Text"/>
                    <w:widowControl w:val="0"/>
                  </w:pPr>
                  <w:r>
                    <w:t> </w:t>
                  </w:r>
                </w:p>
                <w:p w14:paraId="41CB5B96" w14:textId="77777777" w:rsidR="007C7341" w:rsidRDefault="007C7341" w:rsidP="007C7341">
                  <w:pPr>
                    <w:pStyle w:val="Heading"/>
                    <w:widowControl w:val="0"/>
                  </w:pPr>
                  <w:r>
                    <w:t>II.  What Did He Want?</w:t>
                  </w:r>
                </w:p>
                <w:p w14:paraId="31856D00" w14:textId="77777777" w:rsidR="007C7341" w:rsidRDefault="007C7341" w:rsidP="007C7341">
                  <w:pPr>
                    <w:pStyle w:val="Text"/>
                    <w:widowControl w:val="0"/>
                  </w:pPr>
                  <w:r>
                    <w:t>A.  He wanted to do something to receive eternal life.</w:t>
                  </w:r>
                </w:p>
                <w:p w14:paraId="66B354DE" w14:textId="77777777" w:rsidR="007C7341" w:rsidRDefault="007C7341" w:rsidP="007C7341">
                  <w:pPr>
                    <w:pStyle w:val="Text"/>
                    <w:widowControl w:val="0"/>
                  </w:pPr>
                  <w:r>
                    <w:tab/>
                    <w:t>1.  He wanted the right thing - but in the wrong way!</w:t>
                  </w:r>
                </w:p>
                <w:p w14:paraId="08CBA783" w14:textId="77777777" w:rsidR="007C7341" w:rsidRDefault="007C7341" w:rsidP="007C7341">
                  <w:pPr>
                    <w:pStyle w:val="Text"/>
                    <w:widowControl w:val="0"/>
                  </w:pPr>
                  <w:r>
                    <w:tab/>
                    <w:t xml:space="preserve">2.  He wanted eternal life based on the Merit System. </w:t>
                  </w:r>
                  <w:r>
                    <w:rPr>
                      <w:color w:val="006600"/>
                    </w:rPr>
                    <w:t>ILL: The Merit System</w:t>
                  </w:r>
                  <w:r>
                    <w:t>.</w:t>
                  </w:r>
                </w:p>
                <w:p w14:paraId="07E5FE6C" w14:textId="77777777" w:rsidR="007C7341" w:rsidRDefault="007C7341" w:rsidP="007C7341">
                  <w:pPr>
                    <w:pStyle w:val="Text"/>
                    <w:widowControl w:val="0"/>
                  </w:pPr>
                  <w:r>
                    <w:tab/>
                    <w:t>3.  God’s way is for us to receive eternal life as a free gift!</w:t>
                  </w:r>
                </w:p>
                <w:p w14:paraId="1D5E20B2" w14:textId="77777777" w:rsidR="007C7341" w:rsidRDefault="007C7341" w:rsidP="007C7341">
                  <w:pPr>
                    <w:pStyle w:val="Text"/>
                    <w:widowControl w:val="0"/>
                  </w:pPr>
                  <w:r>
                    <w:tab/>
                  </w:r>
                  <w:r>
                    <w:tab/>
                    <w:t xml:space="preserve">a.  </w:t>
                  </w:r>
                  <w:r>
                    <w:rPr>
                      <w:color w:val="800000"/>
                    </w:rPr>
                    <w:t xml:space="preserve">Rom 6:23 - For the wages of sin is death, but </w:t>
                  </w:r>
                  <w:r>
                    <w:rPr>
                      <w:color w:val="800000"/>
                      <w:u w:val="single"/>
                    </w:rPr>
                    <w:t>the gift of God is eternal life</w:t>
                  </w:r>
                  <w:r>
                    <w:rPr>
                      <w:color w:val="800000"/>
                    </w:rPr>
                    <w:t xml:space="preserve"> in Christ Jesus our </w:t>
                  </w:r>
                  <w:r>
                    <w:rPr>
                      <w:color w:val="800000"/>
                    </w:rPr>
                    <w:tab/>
                  </w:r>
                  <w:r>
                    <w:rPr>
                      <w:color w:val="800000"/>
                    </w:rPr>
                    <w:tab/>
                  </w:r>
                  <w:r>
                    <w:rPr>
                      <w:color w:val="800000"/>
                    </w:rPr>
                    <w:tab/>
                    <w:t xml:space="preserve">Lord. </w:t>
                  </w:r>
                </w:p>
                <w:p w14:paraId="3F190DA1" w14:textId="77777777" w:rsidR="007C7341" w:rsidRDefault="007C7341" w:rsidP="007C7341">
                  <w:pPr>
                    <w:pStyle w:val="Text"/>
                    <w:widowControl w:val="0"/>
                    <w:rPr>
                      <w:color w:val="800000"/>
                      <w:vertAlign w:val="superscript"/>
                    </w:rPr>
                  </w:pPr>
                  <w:r>
                    <w:tab/>
                  </w:r>
                  <w:r>
                    <w:tab/>
                    <w:t xml:space="preserve">b. </w:t>
                  </w:r>
                  <w:r>
                    <w:rPr>
                      <w:color w:val="800000"/>
                    </w:rPr>
                    <w:t xml:space="preserve">Eph 2:8-9 - For </w:t>
                  </w:r>
                  <w:r>
                    <w:rPr>
                      <w:color w:val="800000"/>
                      <w:u w:val="single"/>
                    </w:rPr>
                    <w:t>it is by grace you have been saved</w:t>
                  </w:r>
                  <w:r>
                    <w:rPr>
                      <w:color w:val="800000"/>
                    </w:rPr>
                    <w:t>, through faith — and this not from your-</w:t>
                  </w:r>
                  <w:r>
                    <w:rPr>
                      <w:color w:val="800000"/>
                    </w:rPr>
                    <w:tab/>
                  </w:r>
                  <w:r>
                    <w:rPr>
                      <w:color w:val="800000"/>
                    </w:rPr>
                    <w:tab/>
                  </w:r>
                  <w:r>
                    <w:rPr>
                      <w:color w:val="800000"/>
                    </w:rPr>
                    <w:tab/>
                    <w:t xml:space="preserve">selves, </w:t>
                  </w:r>
                  <w:r>
                    <w:rPr>
                      <w:color w:val="800000"/>
                      <w:u w:val="single"/>
                    </w:rPr>
                    <w:t>it is the gift of God</w:t>
                  </w:r>
                  <w:r>
                    <w:rPr>
                      <w:color w:val="800000"/>
                    </w:rPr>
                    <w:t xml:space="preserve"> — not by works, so that no one can boast. </w:t>
                  </w:r>
                  <w:r>
                    <w:rPr>
                      <w:rFonts w:cs="Arial Narrow"/>
                      <w:color w:val="800000"/>
                      <w:vertAlign w:val="superscript"/>
                    </w:rPr>
                    <w:t>﻿</w:t>
                  </w:r>
                </w:p>
                <w:p w14:paraId="3F2C9F79" w14:textId="77777777" w:rsidR="007C7341" w:rsidRDefault="007C7341" w:rsidP="007C7341">
                  <w:pPr>
                    <w:pStyle w:val="Text"/>
                    <w:widowControl w:val="0"/>
                    <w:rPr>
                      <w:color w:val="006600"/>
                    </w:rPr>
                  </w:pPr>
                  <w:r>
                    <w:rPr>
                      <w:vertAlign w:val="superscript"/>
                    </w:rPr>
                    <w:tab/>
                  </w:r>
                  <w:r>
                    <w:t xml:space="preserve">4.  It’s the cross that provides you eternal life, not your good behavior. </w:t>
                  </w:r>
                  <w:r>
                    <w:rPr>
                      <w:color w:val="006600"/>
                    </w:rPr>
                    <w:t xml:space="preserve">“Just As I Am, Without one plea. </w:t>
                  </w:r>
                  <w:r>
                    <w:rPr>
                      <w:color w:val="006600"/>
                    </w:rPr>
                    <w:tab/>
                  </w:r>
                  <w:r>
                    <w:rPr>
                      <w:color w:val="006600"/>
                    </w:rPr>
                    <w:tab/>
                    <w:t xml:space="preserve">but that thy blood was shed for me, and that thou bidst me come to thee, O Lamb of God, I come, </w:t>
                  </w:r>
                  <w:r>
                    <w:rPr>
                      <w:color w:val="006600"/>
                    </w:rPr>
                    <w:tab/>
                  </w:r>
                  <w:r>
                    <w:rPr>
                      <w:color w:val="006600"/>
                    </w:rPr>
                    <w:tab/>
                    <w:t>I come.”</w:t>
                  </w:r>
                </w:p>
                <w:p w14:paraId="2DEEB176" w14:textId="77777777" w:rsidR="007C7341" w:rsidRDefault="007C7341" w:rsidP="007C7341">
                  <w:pPr>
                    <w:pStyle w:val="Text"/>
                    <w:widowControl w:val="0"/>
                  </w:pPr>
                  <w:r>
                    <w:tab/>
                    <w:t xml:space="preserve">5.  Your desire to obey the Lord &amp; live a righteous life comes as an expression of your gratitude for the </w:t>
                  </w:r>
                  <w:r>
                    <w:tab/>
                  </w:r>
                  <w:r>
                    <w:tab/>
                    <w:t>cross!</w:t>
                  </w:r>
                </w:p>
                <w:p w14:paraId="391AC0CD" w14:textId="77777777" w:rsidR="007C7341" w:rsidRDefault="007C7341" w:rsidP="007C7341">
                  <w:pPr>
                    <w:pStyle w:val="Text"/>
                    <w:widowControl w:val="0"/>
                  </w:pPr>
                  <w:r>
                    <w:tab/>
                    <w:t xml:space="preserve">6.  Your good life is a by product of heaven’s promise, not an attempt to get there! </w:t>
                  </w:r>
                  <w:r>
                    <w:rPr>
                      <w:color w:val="800000"/>
                    </w:rPr>
                    <w:t xml:space="preserve">Eph 2:10 - </w:t>
                  </w:r>
                  <w:r>
                    <w:rPr>
                      <w:color w:val="800000"/>
                      <w:u w:val="single"/>
                    </w:rPr>
                    <w:t xml:space="preserve">For we are </w:t>
                  </w:r>
                  <w:r>
                    <w:rPr>
                      <w:color w:val="800000"/>
                    </w:rPr>
                    <w:tab/>
                  </w:r>
                  <w:r>
                    <w:rPr>
                      <w:color w:val="800000"/>
                    </w:rPr>
                    <w:tab/>
                  </w:r>
                  <w:r>
                    <w:rPr>
                      <w:color w:val="800000"/>
                      <w:u w:val="single"/>
                    </w:rPr>
                    <w:t>God’s workmanship, created in Christ Jesus to do good works</w:t>
                  </w:r>
                  <w:r>
                    <w:rPr>
                      <w:color w:val="800000"/>
                    </w:rPr>
                    <w:t xml:space="preserve">, which God prepared in advance </w:t>
                  </w:r>
                  <w:r>
                    <w:rPr>
                      <w:color w:val="800000"/>
                    </w:rPr>
                    <w:tab/>
                  </w:r>
                  <w:r>
                    <w:rPr>
                      <w:color w:val="800000"/>
                    </w:rPr>
                    <w:tab/>
                    <w:t>for us to do</w:t>
                  </w:r>
                  <w:r>
                    <w:t xml:space="preserve">. </w:t>
                  </w:r>
                </w:p>
                <w:p w14:paraId="52635682" w14:textId="77777777" w:rsidR="007C7341" w:rsidRDefault="007C7341" w:rsidP="007C7341">
                  <w:pPr>
                    <w:widowControl w:val="0"/>
                  </w:pPr>
                  <w:r>
                    <w:t> </w:t>
                  </w:r>
                </w:p>
                <w:p w14:paraId="47FA917E" w14:textId="77777777" w:rsidR="004F5C37" w:rsidRPr="007C7341" w:rsidRDefault="004F5C37" w:rsidP="007C7341"/>
              </w:txbxContent>
            </v:textbox>
            <w10:wrap type="square" anchorx="page" anchory="page"/>
          </v:shape>
        </w:pict>
      </w:r>
      <w:r>
        <w:pict w14:anchorId="4493ADAB">
          <v:shape id="_x0000_s1029" type="#_x0000_t202" style="position:absolute;margin-left:38.9pt;margin-top:758pt;width:527pt;height:3.55pt;z-index:-251659776;mso-wrap-distance-left:0;mso-wrap-distance-right:0;mso-position-horizontal-relative:page;mso-position-vertical-relative:page" filled="f" stroked="f">
            <v:textbox inset="0,0,0,0">
              <w:txbxContent>
                <w:p w14:paraId="5B0DE284" w14:textId="77777777" w:rsidR="004F5C37" w:rsidRPr="007C7341" w:rsidRDefault="004F5C37" w:rsidP="007C7341">
                  <w:pPr>
                    <w:spacing w:line="187" w:lineRule="exact"/>
                    <w:textAlignment w:val="baseline"/>
                    <w:rPr>
                      <w:rFonts w:ascii="Bookman Old Style" w:eastAsia="Bookman Old Style" w:hAnsi="Bookman Old Style"/>
                      <w:b/>
                      <w:color w:val="000000"/>
                      <w:spacing w:val="4"/>
                      <w:sz w:val="13"/>
                    </w:rPr>
                  </w:pPr>
                </w:p>
              </w:txbxContent>
            </v:textbox>
            <w10:wrap type="square" anchorx="page" anchory="page"/>
          </v:shape>
        </w:pict>
      </w:r>
    </w:p>
    <w:p w14:paraId="6C589ABF" w14:textId="77777777" w:rsidR="00864F44" w:rsidRDefault="00864F44" w:rsidP="00864F44">
      <w:pPr>
        <w:widowControl w:val="0"/>
        <w:jc w:val="center"/>
        <w:rPr>
          <w:b/>
          <w:bCs/>
        </w:rPr>
      </w:pPr>
      <w:hyperlink r:id="rId5" w:history="1">
        <w:r>
          <w:rPr>
            <w:rStyle w:val="Hyperlink"/>
            <w:rFonts w:ascii="Arial Narrow" w:hAnsi="Arial Narrow"/>
            <w:b/>
            <w:bCs/>
            <w:sz w:val="24"/>
            <w:szCs w:val="24"/>
          </w:rPr>
          <w:t>https://www.biblelifemessages.org</w:t>
        </w:r>
      </w:hyperlink>
    </w:p>
    <w:p w14:paraId="3DDA89EC" w14:textId="250F8E38" w:rsidR="004F5C37" w:rsidRDefault="00864F44">
      <w:pPr>
        <w:textAlignment w:val="baseline"/>
        <w:rPr>
          <w:rFonts w:eastAsia="Times New Roman"/>
          <w:color w:val="000000"/>
          <w:sz w:val="24"/>
        </w:rPr>
      </w:pPr>
      <w:r>
        <w:pict w14:anchorId="707A4180">
          <v:shape id="_x0000_s1027" type="#_x0000_t202" style="position:absolute;margin-left:38.5pt;margin-top:589.5pt;width:536pt;height:237.4pt;z-index:-251657728;mso-wrap-distance-left:0;mso-wrap-distance-right:0;mso-position-horizontal-relative:page;mso-position-vertical-relative:page" filled="f" stroked="f">
            <v:textbox inset="0,0,0,0">
              <w:txbxContent>
                <w:p w14:paraId="2C808BD4" w14:textId="77777777" w:rsidR="004F5C37" w:rsidRDefault="005D3526">
                  <w:pPr>
                    <w:tabs>
                      <w:tab w:val="left" w:pos="5688"/>
                    </w:tabs>
                    <w:spacing w:before="199" w:line="249" w:lineRule="exact"/>
                    <w:ind w:left="2880"/>
                    <w:jc w:val="both"/>
                    <w:textAlignment w:val="baseline"/>
                    <w:rPr>
                      <w:rFonts w:ascii="Verdana" w:eastAsia="Verdana" w:hAnsi="Verdana"/>
                      <w:color w:val="000000"/>
                      <w:spacing w:val="1"/>
                      <w:sz w:val="16"/>
                    </w:rPr>
                  </w:pPr>
                  <w:r>
                    <w:rPr>
                      <w:rFonts w:ascii="Verdana" w:eastAsia="Verdana" w:hAnsi="Verdana"/>
                      <w:color w:val="000000"/>
                      <w:spacing w:val="1"/>
                      <w:sz w:val="16"/>
                    </w:rPr>
                    <w:t>Read: Matthew 19:16-26</w:t>
                  </w:r>
                  <w:r>
                    <w:rPr>
                      <w:rFonts w:ascii="Verdana" w:eastAsia="Verdana" w:hAnsi="Verdana"/>
                      <w:color w:val="000000"/>
                      <w:spacing w:val="1"/>
                      <w:sz w:val="16"/>
                    </w:rPr>
                    <w:tab/>
                    <w:t>September 26—Saturday</w:t>
                  </w:r>
                </w:p>
                <w:p w14:paraId="5A811AB5" w14:textId="77777777" w:rsidR="004F5C37" w:rsidRDefault="005D3526">
                  <w:pPr>
                    <w:spacing w:line="255" w:lineRule="exact"/>
                    <w:jc w:val="center"/>
                    <w:textAlignment w:val="baseline"/>
                    <w:rPr>
                      <w:rFonts w:ascii="Verdana" w:eastAsia="Verdana" w:hAnsi="Verdana"/>
                      <w:b/>
                      <w:color w:val="000000"/>
                      <w:spacing w:val="16"/>
                    </w:rPr>
                  </w:pPr>
                  <w:r>
                    <w:rPr>
                      <w:rFonts w:ascii="Verdana" w:eastAsia="Verdana" w:hAnsi="Verdana"/>
                      <w:b/>
                      <w:color w:val="000000"/>
                      <w:spacing w:val="16"/>
                    </w:rPr>
                    <w:t>YOU AND YOUR POSSESSIONS</w:t>
                  </w:r>
                </w:p>
                <w:p w14:paraId="25EA71AA" w14:textId="77777777" w:rsidR="004F5C37" w:rsidRDefault="005D3526">
                  <w:pPr>
                    <w:spacing w:line="205" w:lineRule="exact"/>
                    <w:jc w:val="center"/>
                    <w:textAlignment w:val="baseline"/>
                    <w:rPr>
                      <w:rFonts w:ascii="Verdana" w:eastAsia="Verdana" w:hAnsi="Verdana"/>
                      <w:color w:val="000000"/>
                      <w:sz w:val="16"/>
                    </w:rPr>
                  </w:pPr>
                  <w:r>
                    <w:rPr>
                      <w:rFonts w:ascii="Verdana" w:eastAsia="Verdana" w:hAnsi="Verdana"/>
                      <w:color w:val="000000"/>
                      <w:sz w:val="16"/>
                    </w:rPr>
                    <w:t>But when the young man heard that saying, he went away</w:t>
                  </w:r>
                </w:p>
                <w:p w14:paraId="2E174D6B" w14:textId="77777777" w:rsidR="004F5C37" w:rsidRDefault="005D3526">
                  <w:pPr>
                    <w:spacing w:line="177" w:lineRule="exact"/>
                    <w:ind w:left="2880"/>
                    <w:textAlignment w:val="baseline"/>
                    <w:rPr>
                      <w:rFonts w:ascii="Verdana" w:eastAsia="Verdana" w:hAnsi="Verdana"/>
                      <w:color w:val="000000"/>
                      <w:spacing w:val="-44"/>
                      <w:sz w:val="16"/>
                    </w:rPr>
                  </w:pPr>
                  <w:r>
                    <w:rPr>
                      <w:rFonts w:ascii="Verdana" w:eastAsia="Verdana" w:hAnsi="Verdana"/>
                      <w:color w:val="000000"/>
                      <w:spacing w:val="-44"/>
                      <w:sz w:val="16"/>
                    </w:rPr>
                    <w:t>sorrowful; for he had great possessions. Matthew 19:22</w:t>
                  </w:r>
                </w:p>
                <w:p w14:paraId="4F01C05C" w14:textId="77777777" w:rsidR="004F5C37" w:rsidRDefault="005D3526">
                  <w:pPr>
                    <w:spacing w:before="29" w:after="28" w:line="216" w:lineRule="exact"/>
                    <w:ind w:left="2880" w:right="2952"/>
                    <w:jc w:val="both"/>
                    <w:textAlignment w:val="baseline"/>
                    <w:rPr>
                      <w:rFonts w:ascii="Verdana" w:eastAsia="Verdana" w:hAnsi="Verdana"/>
                      <w:color w:val="000000"/>
                      <w:spacing w:val="-2"/>
                      <w:w w:val="95"/>
                      <w:sz w:val="16"/>
                    </w:rPr>
                  </w:pPr>
                  <w:r>
                    <w:rPr>
                      <w:rFonts w:ascii="Verdana" w:eastAsia="Verdana" w:hAnsi="Verdana"/>
                      <w:color w:val="000000"/>
                      <w:spacing w:val="-2"/>
                      <w:w w:val="95"/>
                      <w:sz w:val="16"/>
                    </w:rPr>
                    <w:t>W</w:t>
                  </w:r>
                  <w:r>
                    <w:rPr>
                      <w:rFonts w:ascii="Verdana" w:eastAsia="Verdana" w:hAnsi="Verdana"/>
                      <w:color w:val="000000"/>
                      <w:spacing w:val="-2"/>
                      <w:sz w:val="16"/>
                    </w:rPr>
                    <w:t xml:space="preserve">HEN a person loves earthly things so much that he can't get along without them, he opens himself to much suffering, both physical and mental. Some people, for example, have taken foolish risks to keep their riches intact. They have died rushing into burning houses or were killed because they stubbornly resisted armed robbers. Apparently they felt that without their material possessions life would not be worthwhile. Others, when forced to part with their wealth, have been thrown into agonizing despair, even to the point of suicide. In </w:t>
                  </w:r>
                  <w:r>
                    <w:rPr>
                      <w:rFonts w:ascii="Verdana" w:eastAsia="Verdana" w:hAnsi="Verdana"/>
                      <w:color w:val="000000"/>
                      <w:spacing w:val="-2"/>
                      <w:sz w:val="16"/>
                      <w:u w:val="single"/>
                    </w:rPr>
                    <w:t xml:space="preserve">1975, six armed gunmen broke into the deposit boxes in a LoMdon bank and stole valuables worth more than $7 million. One lady, whose jewelry was </w:t>
                  </w:r>
                  <w:r>
                    <w:rPr>
                      <w:rFonts w:ascii="Verdana" w:eastAsia="Verdana" w:hAnsi="Verdana"/>
                      <w:color w:val="000000"/>
                      <w:spacing w:val="-2"/>
                      <w:sz w:val="18"/>
                      <w:u w:val="single"/>
                    </w:rPr>
                    <w:t xml:space="preserve">appraised at $500,000, wailed, ΈνerythinQ I had was in  there.~ly whole life was  </w:t>
                  </w:r>
                  <w:r>
                    <w:rPr>
                      <w:rFonts w:ascii="Verdana" w:eastAsia="Verdana" w:hAnsi="Verdana"/>
                      <w:color w:val="000000"/>
                      <w:spacing w:val="-2"/>
                      <w:sz w:val="16"/>
                    </w:rPr>
                    <w:t>in that box." What a sad commen-</w:t>
                  </w:r>
                </w:p>
              </w:txbxContent>
            </v:textbox>
            <w10:wrap type="square" anchorx="page" anchory="page"/>
          </v:shape>
        </w:pict>
      </w:r>
      <w:r>
        <w:pict w14:anchorId="1D2FB72D">
          <v:shape id="_x0000_s1028" type="#_x0000_t202" style="position:absolute;margin-left:38.5pt;margin-top:38pt;width:536pt;height:517.85pt;z-index:-251658752;mso-wrap-distance-left:0;mso-wrap-distance-right:0;mso-position-horizontal-relative:page;mso-position-vertical-relative:page" filled="f" stroked="f">
            <v:textbox inset="0,0,0,0">
              <w:txbxContent>
                <w:p w14:paraId="7DE472AD" w14:textId="77777777" w:rsidR="007C7341" w:rsidRDefault="007C7341" w:rsidP="007C7341">
                  <w:pPr>
                    <w:pStyle w:val="Text"/>
                    <w:widowControl w:val="0"/>
                  </w:pPr>
                  <w:r>
                    <w:t>B.  He was making a selfish request.</w:t>
                  </w:r>
                </w:p>
                <w:p w14:paraId="40105C25" w14:textId="77777777" w:rsidR="007C7341" w:rsidRDefault="007C7341" w:rsidP="007C7341">
                  <w:pPr>
                    <w:pStyle w:val="Text"/>
                    <w:widowControl w:val="0"/>
                  </w:pPr>
                  <w:r>
                    <w:tab/>
                    <w:t>1.  Notice during the whole conversation he was seeking something for himself!</w:t>
                  </w:r>
                </w:p>
                <w:p w14:paraId="4EABD6AD" w14:textId="77777777" w:rsidR="007C7341" w:rsidRDefault="007C7341" w:rsidP="007C7341">
                  <w:pPr>
                    <w:pStyle w:val="Text"/>
                    <w:widowControl w:val="0"/>
                  </w:pPr>
                  <w:r>
                    <w:tab/>
                    <w:t>2.  The Lord’s answers were intended to steer his mind towards other people &amp; away from himself.</w:t>
                  </w:r>
                </w:p>
                <w:p w14:paraId="31577F85" w14:textId="77777777" w:rsidR="007C7341" w:rsidRDefault="007C7341" w:rsidP="007C7341">
                  <w:pPr>
                    <w:pStyle w:val="Text"/>
                    <w:widowControl w:val="0"/>
                  </w:pPr>
                  <w:r>
                    <w:tab/>
                  </w:r>
                  <w:r>
                    <w:tab/>
                    <w:t xml:space="preserve">a.  </w:t>
                  </w:r>
                  <w:r>
                    <w:rPr>
                      <w:color w:val="800000"/>
                    </w:rPr>
                    <w:t xml:space="preserve">v18-19 </w:t>
                  </w:r>
                  <w:r>
                    <w:t>- The Lord quoted the last 6 of the 10 Commandments - the ones dealing with relation-</w:t>
                  </w:r>
                  <w:r>
                    <w:tab/>
                  </w:r>
                  <w:r>
                    <w:tab/>
                  </w:r>
                  <w:r>
                    <w:tab/>
                    <w:t>ships with other people.</w:t>
                  </w:r>
                </w:p>
                <w:p w14:paraId="04C3CE89" w14:textId="77777777" w:rsidR="007C7341" w:rsidRDefault="007C7341" w:rsidP="007C7341">
                  <w:pPr>
                    <w:pStyle w:val="Text"/>
                    <w:widowControl w:val="0"/>
                  </w:pPr>
                  <w:r>
                    <w:tab/>
                  </w:r>
                  <w:r>
                    <w:tab/>
                    <w:t>b.  The Lord’s command was to give to the poor - to share your abundance with other people!</w:t>
                  </w:r>
                </w:p>
                <w:p w14:paraId="66D7209B" w14:textId="77777777" w:rsidR="007C7341" w:rsidRDefault="007C7341" w:rsidP="007C7341">
                  <w:pPr>
                    <w:pStyle w:val="Text"/>
                    <w:widowControl w:val="0"/>
                  </w:pPr>
                  <w:r>
                    <w:tab/>
                  </w:r>
                  <w:r>
                    <w:tab/>
                    <w:t>c.  God’s way is always others oriented.</w:t>
                  </w:r>
                </w:p>
                <w:p w14:paraId="660AB50B" w14:textId="77777777" w:rsidR="007C7341" w:rsidRDefault="007C7341" w:rsidP="007C7341">
                  <w:pPr>
                    <w:pStyle w:val="Text"/>
                    <w:widowControl w:val="0"/>
                  </w:pPr>
                  <w:r>
                    <w:tab/>
                    <w:t>3.  If you think of others more than yourself, the blessing of God will start flowing forth!</w:t>
                  </w:r>
                </w:p>
                <w:p w14:paraId="43D065ED" w14:textId="77777777" w:rsidR="007C7341" w:rsidRDefault="007C7341" w:rsidP="007C7341">
                  <w:pPr>
                    <w:pStyle w:val="Text"/>
                    <w:widowControl w:val="0"/>
                  </w:pPr>
                  <w:r>
                    <w:t> </w:t>
                  </w:r>
                </w:p>
                <w:p w14:paraId="2CE30366" w14:textId="77777777" w:rsidR="007C7341" w:rsidRDefault="007C7341" w:rsidP="007C7341">
                  <w:pPr>
                    <w:pStyle w:val="Heading"/>
                    <w:widowControl w:val="0"/>
                  </w:pPr>
                  <w:r>
                    <w:t>III.  What Did He Lack?</w:t>
                  </w:r>
                </w:p>
                <w:p w14:paraId="1C0632C7" w14:textId="77777777" w:rsidR="007C7341" w:rsidRDefault="007C7341" w:rsidP="007C7341">
                  <w:pPr>
                    <w:pStyle w:val="Text"/>
                    <w:widowControl w:val="0"/>
                  </w:pPr>
                  <w:r>
                    <w:t xml:space="preserve">A.  </w:t>
                  </w:r>
                  <w:r>
                    <w:rPr>
                      <w:color w:val="800000"/>
                    </w:rPr>
                    <w:t>v21</w:t>
                  </w:r>
                  <w:r>
                    <w:t xml:space="preserve"> - The </w:t>
                  </w:r>
                  <w:r>
                    <w:rPr>
                      <w:color w:val="006600"/>
                    </w:rPr>
                    <w:t>desire</w:t>
                  </w:r>
                  <w:r>
                    <w:t xml:space="preserve"> to respond to the Lord’s answer. What was the Lord’s Answer?</w:t>
                  </w:r>
                </w:p>
                <w:p w14:paraId="34D6C426" w14:textId="77777777" w:rsidR="007C7341" w:rsidRDefault="007C7341" w:rsidP="007C7341">
                  <w:pPr>
                    <w:pStyle w:val="Text"/>
                    <w:widowControl w:val="0"/>
                  </w:pPr>
                  <w:r>
                    <w:tab/>
                    <w:t xml:space="preserve">1.  </w:t>
                  </w:r>
                  <w:r>
                    <w:rPr>
                      <w:color w:val="006600"/>
                    </w:rPr>
                    <w:t>Go</w:t>
                  </w:r>
                  <w:r>
                    <w:t xml:space="preserve"> (</w:t>
                  </w:r>
                  <w:r w:rsidRPr="008D44D7">
                    <w:rPr>
                      <w:rFonts w:ascii="Arial" w:hAnsi="Arial" w:cs="Arial"/>
                      <w:sz w:val="20"/>
                      <w:szCs w:val="20"/>
                      <w:lang w:val="el-GR"/>
                    </w:rPr>
                    <w:t>ὑ</w:t>
                  </w:r>
                  <w:r w:rsidRPr="008D44D7">
                    <w:rPr>
                      <w:rFonts w:ascii="Segoe UI Symbol" w:hAnsi="Segoe UI Symbol" w:cs="Segoe UI Symbol"/>
                      <w:sz w:val="20"/>
                      <w:szCs w:val="20"/>
                      <w:lang w:val="el-GR"/>
                    </w:rPr>
                    <w:t>πάγω</w:t>
                  </w:r>
                  <w:r>
                    <w:t>) = depart slowly, slink away (unnoticed).</w:t>
                  </w:r>
                </w:p>
                <w:p w14:paraId="2E2FC710" w14:textId="77777777" w:rsidR="007C7341" w:rsidRDefault="007C7341" w:rsidP="007C7341">
                  <w:pPr>
                    <w:pStyle w:val="Text"/>
                    <w:widowControl w:val="0"/>
                  </w:pPr>
                  <w:r>
                    <w:tab/>
                  </w:r>
                  <w:r>
                    <w:tab/>
                    <w:t>a.  He was supposed to do this good thing without drawing attention to himself.</w:t>
                  </w:r>
                </w:p>
                <w:p w14:paraId="79F481CF" w14:textId="77777777" w:rsidR="007C7341" w:rsidRDefault="007C7341" w:rsidP="007C7341">
                  <w:pPr>
                    <w:pStyle w:val="Text"/>
                    <w:widowControl w:val="0"/>
                  </w:pPr>
                  <w:r>
                    <w:tab/>
                  </w:r>
                  <w:r>
                    <w:tab/>
                    <w:t>b.  The Lord was against giving to the poor for show (</w:t>
                  </w:r>
                  <w:r>
                    <w:rPr>
                      <w:color w:val="800000"/>
                    </w:rPr>
                    <w:t>Matt 6:1</w:t>
                  </w:r>
                  <w:r>
                    <w:t>).</w:t>
                  </w:r>
                </w:p>
                <w:p w14:paraId="3424C99A" w14:textId="77777777" w:rsidR="007C7341" w:rsidRDefault="007C7341" w:rsidP="007C7341">
                  <w:pPr>
                    <w:pStyle w:val="Text"/>
                    <w:widowControl w:val="0"/>
                  </w:pPr>
                  <w:r>
                    <w:tab/>
                  </w:r>
                  <w:r>
                    <w:tab/>
                    <w:t xml:space="preserve">c.  The requirement for being a disciple was to deny yourself. </w:t>
                  </w:r>
                  <w:r>
                    <w:rPr>
                      <w:color w:val="800000"/>
                    </w:rPr>
                    <w:t xml:space="preserve">Matt 16:24 - If anyone would come </w:t>
                  </w:r>
                  <w:r>
                    <w:rPr>
                      <w:color w:val="800000"/>
                    </w:rPr>
                    <w:tab/>
                  </w:r>
                  <w:r>
                    <w:rPr>
                      <w:color w:val="800000"/>
                    </w:rPr>
                    <w:tab/>
                  </w:r>
                  <w:r>
                    <w:rPr>
                      <w:color w:val="800000"/>
                    </w:rPr>
                    <w:tab/>
                    <w:t xml:space="preserve">after me, </w:t>
                  </w:r>
                  <w:r>
                    <w:rPr>
                      <w:color w:val="800000"/>
                      <w:u w:val="single"/>
                    </w:rPr>
                    <w:t>he must deny himself</w:t>
                  </w:r>
                  <w:r>
                    <w:rPr>
                      <w:color w:val="800000"/>
                    </w:rPr>
                    <w:t xml:space="preserve"> and take up his cross and follow me</w:t>
                  </w:r>
                  <w:r>
                    <w:t>.</w:t>
                  </w:r>
                </w:p>
                <w:p w14:paraId="0256E5E7" w14:textId="77777777" w:rsidR="007C7341" w:rsidRDefault="007C7341" w:rsidP="007C7341">
                  <w:pPr>
                    <w:pStyle w:val="Text"/>
                    <w:widowControl w:val="0"/>
                  </w:pPr>
                  <w:r>
                    <w:tab/>
                  </w:r>
                  <w:r>
                    <w:tab/>
                    <w:t>d.  You are a hypocrite if you do good things in the Lord’s name to draw attention for yourself!</w:t>
                  </w:r>
                </w:p>
                <w:p w14:paraId="5ABE70EF" w14:textId="77777777" w:rsidR="007C7341" w:rsidRDefault="007C7341" w:rsidP="007C7341">
                  <w:pPr>
                    <w:pStyle w:val="Text"/>
                    <w:widowControl w:val="0"/>
                  </w:pPr>
                  <w:r>
                    <w:tab/>
                    <w:t xml:space="preserve">2.  </w:t>
                  </w:r>
                  <w:r>
                    <w:rPr>
                      <w:color w:val="800000"/>
                    </w:rPr>
                    <w:t>Sell your possessions</w:t>
                  </w:r>
                  <w:r>
                    <w:t>.</w:t>
                  </w:r>
                </w:p>
                <w:p w14:paraId="56FF6C7F" w14:textId="77777777" w:rsidR="007C7341" w:rsidRDefault="007C7341" w:rsidP="007C7341">
                  <w:pPr>
                    <w:pStyle w:val="Text"/>
                    <w:widowControl w:val="0"/>
                  </w:pPr>
                  <w:r>
                    <w:tab/>
                  </w:r>
                  <w:r>
                    <w:tab/>
                    <w:t xml:space="preserve">a.  The thing that stands in the way of being complete in the sight of God is whatever you put in </w:t>
                  </w:r>
                  <w:r>
                    <w:tab/>
                  </w:r>
                  <w:r>
                    <w:tab/>
                  </w:r>
                  <w:r>
                    <w:tab/>
                    <w:t>front of your loyalty to Him!</w:t>
                  </w:r>
                </w:p>
                <w:p w14:paraId="1FF235A8" w14:textId="77777777" w:rsidR="007C7341" w:rsidRDefault="007C7341" w:rsidP="007C7341">
                  <w:pPr>
                    <w:pStyle w:val="Text"/>
                    <w:widowControl w:val="0"/>
                  </w:pPr>
                  <w:r>
                    <w:tab/>
                  </w:r>
                  <w:r>
                    <w:tab/>
                    <w:t>b.  The Lord is saying here, “Get rid of your idol!” - whatever it is you’re worshipping!</w:t>
                  </w:r>
                </w:p>
                <w:p w14:paraId="2A0128A0" w14:textId="77777777" w:rsidR="007C7341" w:rsidRDefault="007C7341" w:rsidP="007C7341">
                  <w:pPr>
                    <w:pStyle w:val="Text"/>
                    <w:widowControl w:val="0"/>
                  </w:pPr>
                  <w:r>
                    <w:tab/>
                  </w:r>
                  <w:r>
                    <w:tab/>
                    <w:t>c.  Is it: money, friends, family, car, boat, time (on Sundays), TV, computer?</w:t>
                  </w:r>
                </w:p>
                <w:p w14:paraId="09805D9E" w14:textId="77777777" w:rsidR="007C7341" w:rsidRDefault="007C7341" w:rsidP="007C7341">
                  <w:pPr>
                    <w:pStyle w:val="Text"/>
                    <w:widowControl w:val="0"/>
                  </w:pPr>
                  <w:r>
                    <w:tab/>
                  </w:r>
                  <w:r>
                    <w:tab/>
                    <w:t xml:space="preserve">d.  Discipleship means to </w:t>
                  </w:r>
                  <w:r>
                    <w:rPr>
                      <w:color w:val="800000"/>
                    </w:rPr>
                    <w:t>take up your cross - Matt 16:24</w:t>
                  </w:r>
                  <w:r>
                    <w:t>.</w:t>
                  </w:r>
                </w:p>
                <w:p w14:paraId="1C94218F" w14:textId="77777777" w:rsidR="007C7341" w:rsidRDefault="007C7341" w:rsidP="007C7341">
                  <w:pPr>
                    <w:pStyle w:val="Text"/>
                    <w:widowControl w:val="0"/>
                  </w:pPr>
                  <w:r>
                    <w:tab/>
                  </w:r>
                  <w:r>
                    <w:tab/>
                    <w:t xml:space="preserve">e.  The Lord said, </w:t>
                  </w:r>
                  <w:r>
                    <w:rPr>
                      <w:color w:val="800000"/>
                    </w:rPr>
                    <w:t>No one can serve two masters - Matt 6:24</w:t>
                  </w:r>
                  <w:r>
                    <w:t>.</w:t>
                  </w:r>
                </w:p>
                <w:p w14:paraId="79D83666" w14:textId="77777777" w:rsidR="007C7341" w:rsidRDefault="007C7341" w:rsidP="007C7341">
                  <w:pPr>
                    <w:pStyle w:val="Text"/>
                    <w:widowControl w:val="0"/>
                  </w:pPr>
                  <w:r>
                    <w:tab/>
                  </w:r>
                  <w:r>
                    <w:tab/>
                    <w:t xml:space="preserve">f.  </w:t>
                  </w:r>
                  <w:r>
                    <w:rPr>
                      <w:color w:val="006600"/>
                    </w:rPr>
                    <w:t>ILL: Abraham willing to offer up Isaac</w:t>
                  </w:r>
                  <w:r>
                    <w:t>. (</w:t>
                  </w:r>
                  <w:r>
                    <w:rPr>
                      <w:color w:val="800000"/>
                    </w:rPr>
                    <w:t>Gen 22:1-13</w:t>
                  </w:r>
                  <w:r>
                    <w:t>).</w:t>
                  </w:r>
                </w:p>
                <w:p w14:paraId="76ABE3E2" w14:textId="77777777" w:rsidR="007C7341" w:rsidRDefault="007C7341" w:rsidP="007C7341">
                  <w:pPr>
                    <w:pStyle w:val="Text"/>
                    <w:widowControl w:val="0"/>
                  </w:pPr>
                  <w:r>
                    <w:tab/>
                    <w:t xml:space="preserve">3.  </w:t>
                  </w:r>
                  <w:r>
                    <w:rPr>
                      <w:color w:val="800000"/>
                    </w:rPr>
                    <w:t>Then, come follow Me</w:t>
                  </w:r>
                  <w:r>
                    <w:t xml:space="preserve">. </w:t>
                  </w:r>
                </w:p>
                <w:p w14:paraId="3B52469E" w14:textId="77777777" w:rsidR="007C7341" w:rsidRDefault="007C7341" w:rsidP="007C7341">
                  <w:pPr>
                    <w:pStyle w:val="Text"/>
                    <w:widowControl w:val="0"/>
                  </w:pPr>
                  <w:r>
                    <w:tab/>
                  </w:r>
                  <w:r>
                    <w:tab/>
                    <w:t>a.  The idea here is “be on the same road with”.</w:t>
                  </w:r>
                </w:p>
                <w:p w14:paraId="5E6BFC6E" w14:textId="77777777" w:rsidR="007C7341" w:rsidRDefault="007C7341" w:rsidP="007C7341">
                  <w:pPr>
                    <w:pStyle w:val="Text"/>
                    <w:widowControl w:val="0"/>
                  </w:pPr>
                  <w:r>
                    <w:tab/>
                  </w:r>
                  <w:r>
                    <w:tab/>
                    <w:t>b.  The implication here is “go where I go” &amp; “imitate what I do”.</w:t>
                  </w:r>
                </w:p>
                <w:p w14:paraId="6FBFEA6A" w14:textId="77777777" w:rsidR="007C7341" w:rsidRDefault="007C7341" w:rsidP="007C7341">
                  <w:pPr>
                    <w:pStyle w:val="Text"/>
                    <w:widowControl w:val="0"/>
                  </w:pPr>
                  <w:r>
                    <w:tab/>
                  </w:r>
                  <w:r>
                    <w:tab/>
                    <w:t>c.  The Lord wants His disciples to follow His example &amp; trust Him!</w:t>
                  </w:r>
                </w:p>
                <w:p w14:paraId="3090D846" w14:textId="77777777" w:rsidR="007C7341" w:rsidRDefault="007C7341" w:rsidP="007C7341">
                  <w:pPr>
                    <w:pStyle w:val="Text"/>
                    <w:widowControl w:val="0"/>
                  </w:pPr>
                  <w:r>
                    <w:t xml:space="preserve">B.  </w:t>
                  </w:r>
                  <w:r>
                    <w:rPr>
                      <w:color w:val="800000"/>
                    </w:rPr>
                    <w:t>v22</w:t>
                  </w:r>
                  <w:r>
                    <w:t xml:space="preserve"> - The </w:t>
                  </w:r>
                  <w:r>
                    <w:rPr>
                      <w:color w:val="006600"/>
                    </w:rPr>
                    <w:t>faith</w:t>
                  </w:r>
                  <w:r>
                    <w:t xml:space="preserve"> to respond to the Lord’s answer.</w:t>
                  </w:r>
                </w:p>
                <w:p w14:paraId="3FC5C155" w14:textId="77777777" w:rsidR="007C7341" w:rsidRDefault="007C7341" w:rsidP="007C7341">
                  <w:pPr>
                    <w:pStyle w:val="Text"/>
                    <w:widowControl w:val="0"/>
                  </w:pPr>
                  <w:r>
                    <w:tab/>
                    <w:t xml:space="preserve">1.  Having money represents security to most people - like </w:t>
                  </w:r>
                  <w:r>
                    <w:rPr>
                      <w:color w:val="006600"/>
                    </w:rPr>
                    <w:t xml:space="preserve">ILL: The Rich Farmer </w:t>
                  </w:r>
                  <w:r>
                    <w:t>(</w:t>
                  </w:r>
                  <w:r>
                    <w:rPr>
                      <w:color w:val="800000"/>
                    </w:rPr>
                    <w:t>Lk 12:13-21</w:t>
                  </w:r>
                  <w:r>
                    <w:t>).</w:t>
                  </w:r>
                </w:p>
                <w:p w14:paraId="2096B3CC" w14:textId="77777777" w:rsidR="007C7341" w:rsidRDefault="007C7341" w:rsidP="007C7341">
                  <w:pPr>
                    <w:pStyle w:val="Text"/>
                    <w:widowControl w:val="0"/>
                    <w:rPr>
                      <w:color w:val="006600"/>
                    </w:rPr>
                  </w:pPr>
                  <w:r>
                    <w:tab/>
                    <w:t xml:space="preserve">2.  </w:t>
                  </w:r>
                  <w:r>
                    <w:rPr>
                      <w:color w:val="006600"/>
                    </w:rPr>
                    <w:t>ILL: “You and Your Possessions”.</w:t>
                  </w:r>
                </w:p>
                <w:p w14:paraId="507C4B63" w14:textId="77777777" w:rsidR="007C7341" w:rsidRDefault="007C7341" w:rsidP="007C7341">
                  <w:pPr>
                    <w:pStyle w:val="Text"/>
                    <w:widowControl w:val="0"/>
                    <w:rPr>
                      <w:color w:val="006600"/>
                    </w:rPr>
                  </w:pPr>
                  <w:r>
                    <w:rPr>
                      <w:color w:val="006600"/>
                    </w:rPr>
                    <w:t> </w:t>
                  </w:r>
                </w:p>
                <w:p w14:paraId="4B64EA3C" w14:textId="77777777" w:rsidR="007C7341" w:rsidRDefault="007C7341" w:rsidP="007C7341">
                  <w:pPr>
                    <w:pStyle w:val="Heading"/>
                    <w:widowControl w:val="0"/>
                  </w:pPr>
                  <w:r>
                    <w:t>So - what are the idols in your life?</w:t>
                  </w:r>
                </w:p>
                <w:p w14:paraId="797ACE65" w14:textId="77777777" w:rsidR="007C7341" w:rsidRDefault="007C7341" w:rsidP="007C7341">
                  <w:pPr>
                    <w:pStyle w:val="Heading"/>
                    <w:widowControl w:val="0"/>
                  </w:pPr>
                  <w:r>
                    <w:t>What’s more important to you than the Lord’s will?</w:t>
                  </w:r>
                </w:p>
                <w:p w14:paraId="774CE748" w14:textId="77777777" w:rsidR="007C7341" w:rsidRDefault="007C7341" w:rsidP="007C7341">
                  <w:pPr>
                    <w:pStyle w:val="Heading"/>
                    <w:widowControl w:val="0"/>
                  </w:pPr>
                  <w:r>
                    <w:t>Don’t be like this young man and walk away!</w:t>
                  </w:r>
                </w:p>
                <w:p w14:paraId="1429888F" w14:textId="77777777" w:rsidR="00864F44" w:rsidRDefault="00864F44" w:rsidP="00864F44">
                  <w:pPr>
                    <w:widowControl w:val="0"/>
                    <w:jc w:val="center"/>
                    <w:rPr>
                      <w:b/>
                      <w:bCs/>
                    </w:rPr>
                  </w:pPr>
                  <w:hyperlink r:id="rId6" w:history="1">
                    <w:r>
                      <w:rPr>
                        <w:rStyle w:val="Hyperlink"/>
                        <w:rFonts w:ascii="Arial Narrow" w:hAnsi="Arial Narrow"/>
                        <w:b/>
                        <w:bCs/>
                        <w:sz w:val="24"/>
                        <w:szCs w:val="24"/>
                      </w:rPr>
                      <w:t>https://www.biblelifemessages.org</w:t>
                    </w:r>
                  </w:hyperlink>
                </w:p>
                <w:p w14:paraId="63466797" w14:textId="77777777" w:rsidR="00864F44" w:rsidRDefault="00864F44" w:rsidP="007C7341">
                  <w:pPr>
                    <w:pStyle w:val="Heading"/>
                    <w:widowControl w:val="0"/>
                  </w:pPr>
                </w:p>
                <w:p w14:paraId="5C51B941" w14:textId="77777777" w:rsidR="007C7341" w:rsidRDefault="007C7341" w:rsidP="007C7341">
                  <w:pPr>
                    <w:widowControl w:val="0"/>
                  </w:pPr>
                  <w:r>
                    <w:t> </w:t>
                  </w:r>
                </w:p>
                <w:p w14:paraId="463CD572" w14:textId="77777777" w:rsidR="004F5C37" w:rsidRPr="007C7341" w:rsidRDefault="004F5C37" w:rsidP="007C7341"/>
              </w:txbxContent>
            </v:textbox>
            <w10:wrap type="square" anchorx="page" anchory="page"/>
          </v:shape>
        </w:pict>
      </w:r>
      <w:r w:rsidR="00000000">
        <w:pict w14:anchorId="4A92ED93">
          <v:line id="_x0000_s1026" style="position:absolute;z-index:251659776;mso-position-horizontal-relative:page;mso-position-vertical-relative:page" from="162.7pt,555.85pt" to="206.7pt,555.85pt" strokeweight=".35pt">
            <w10:wrap anchorx="page" anchory="page"/>
          </v:line>
        </w:pict>
      </w:r>
    </w:p>
    <w:sectPr w:rsidR="004F5C37" w:rsidSect="00676AF2">
      <w:pgSz w:w="12240" w:h="16834"/>
      <w:pgMar w:top="760" w:right="750" w:bottom="324" w:left="7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Tahoma">
    <w:charset w:val="00"/>
    <w:pitch w:val="variable"/>
    <w:family w:val="swiss"/>
    <w:panose1 w:val="02020603050405020304"/>
  </w:font>
  <w:font w:name="Arial Narrow">
    <w:charset w:val="00"/>
    <w:pitch w:val="variable"/>
    <w:family w:val="swiss"/>
    <w:panose1 w:val="02020603050405020304"/>
  </w:font>
  <w:font w:name="Bookman Old Style">
    <w:charset w:val="00"/>
    <w:pitch w:val="variable"/>
    <w:family w:val="swiss"/>
    <w:panose1 w:val="02020603050405020304"/>
  </w:font>
  <w:font w:name="Verdana">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6EE3"/>
    <w:multiLevelType w:val="multilevel"/>
    <w:tmpl w:val="A6B611EE"/>
    <w:lvl w:ilvl="0">
      <w:start w:val="1"/>
      <w:numFmt w:val="decimal"/>
      <w:lvlText w:val="%1."/>
      <w:lvlJc w:val="left"/>
      <w:pPr>
        <w:tabs>
          <w:tab w:val="decimal" w:pos="288"/>
        </w:tabs>
        <w:ind w:left="720"/>
      </w:pPr>
      <w:rPr>
        <w:rFonts w:ascii="Arial Narrow" w:eastAsia="Arial Narrow" w:hAnsi="Arial Narrow"/>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F53D9C"/>
    <w:multiLevelType w:val="multilevel"/>
    <w:tmpl w:val="B49C4B0C"/>
    <w:lvl w:ilvl="0">
      <w:start w:val="1"/>
      <w:numFmt w:val="decimal"/>
      <w:lvlText w:val="%1."/>
      <w:lvlJc w:val="left"/>
      <w:pPr>
        <w:tabs>
          <w:tab w:val="decimal" w:pos="288"/>
        </w:tabs>
        <w:ind w:left="720"/>
      </w:pPr>
      <w:rPr>
        <w:rFonts w:ascii="Arial Narrow" w:eastAsia="Arial Narrow" w:hAnsi="Arial Narrow"/>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F801D2"/>
    <w:multiLevelType w:val="multilevel"/>
    <w:tmpl w:val="1834E1F8"/>
    <w:lvl w:ilvl="0">
      <w:start w:val="1"/>
      <w:numFmt w:val="decimal"/>
      <w:lvlText w:val="%1."/>
      <w:lvlJc w:val="left"/>
      <w:pPr>
        <w:tabs>
          <w:tab w:val="decimal" w:pos="288"/>
        </w:tabs>
        <w:ind w:left="720"/>
      </w:pPr>
      <w:rPr>
        <w:rFonts w:ascii="Arial Narrow" w:eastAsia="Arial Narrow" w:hAnsi="Arial Narrow"/>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67754BD"/>
    <w:multiLevelType w:val="multilevel"/>
    <w:tmpl w:val="3E3C15CA"/>
    <w:lvl w:ilvl="0">
      <w:start w:val="1"/>
      <w:numFmt w:val="lowerLetter"/>
      <w:lvlText w:val="%1."/>
      <w:lvlJc w:val="left"/>
      <w:pPr>
        <w:tabs>
          <w:tab w:val="decimal" w:pos="288"/>
        </w:tabs>
        <w:ind w:left="720"/>
      </w:pPr>
      <w:rPr>
        <w:rFonts w:ascii="Verdana" w:eastAsia="Verdana" w:hAnsi="Verdana"/>
        <w:b/>
        <w:strike w:val="0"/>
        <w:color w:val="000000"/>
        <w:spacing w:val="-3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715267"/>
    <w:multiLevelType w:val="multilevel"/>
    <w:tmpl w:val="EB0CEC4A"/>
    <w:lvl w:ilvl="0">
      <w:start w:val="1"/>
      <w:numFmt w:val="lowerLetter"/>
      <w:lvlText w:val="%1."/>
      <w:lvlJc w:val="left"/>
      <w:pPr>
        <w:tabs>
          <w:tab w:val="decimal" w:pos="288"/>
        </w:tabs>
        <w:ind w:left="720"/>
      </w:pPr>
      <w:rPr>
        <w:rFonts w:ascii="Verdana" w:eastAsia="Verdana" w:hAnsi="Verdana"/>
        <w:b/>
        <w:strike w:val="0"/>
        <w:color w:val="000000"/>
        <w:spacing w:val="-3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0C78E8"/>
    <w:multiLevelType w:val="multilevel"/>
    <w:tmpl w:val="792064D8"/>
    <w:lvl w:ilvl="0">
      <w:start w:val="1"/>
      <w:numFmt w:val="decimal"/>
      <w:lvlText w:val="%1."/>
      <w:lvlJc w:val="left"/>
      <w:pPr>
        <w:tabs>
          <w:tab w:val="decimal" w:pos="288"/>
        </w:tabs>
        <w:ind w:left="720"/>
      </w:pPr>
      <w:rPr>
        <w:rFonts w:ascii="Arial Narrow" w:eastAsia="Arial Narrow" w:hAnsi="Arial Narrow"/>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1C81196"/>
    <w:multiLevelType w:val="multilevel"/>
    <w:tmpl w:val="99641630"/>
    <w:lvl w:ilvl="0">
      <w:start w:val="1"/>
      <w:numFmt w:val="decimal"/>
      <w:lvlText w:val="%1."/>
      <w:lvlJc w:val="left"/>
      <w:pPr>
        <w:tabs>
          <w:tab w:val="decimal" w:pos="288"/>
        </w:tabs>
        <w:ind w:left="720"/>
      </w:pPr>
      <w:rPr>
        <w:rFonts w:ascii="Arial Narrow" w:eastAsia="Arial Narrow" w:hAnsi="Arial Narrow"/>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2855E0"/>
    <w:multiLevelType w:val="multilevel"/>
    <w:tmpl w:val="678A9FE8"/>
    <w:lvl w:ilvl="0">
      <w:start w:val="1"/>
      <w:numFmt w:val="decimal"/>
      <w:lvlText w:val="%1."/>
      <w:lvlJc w:val="left"/>
      <w:pPr>
        <w:tabs>
          <w:tab w:val="decimal" w:pos="288"/>
        </w:tabs>
        <w:ind w:left="720"/>
      </w:pPr>
      <w:rPr>
        <w:rFonts w:ascii="Arial Narrow" w:eastAsia="Arial Narrow" w:hAnsi="Arial Narrow"/>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7852021"/>
    <w:multiLevelType w:val="multilevel"/>
    <w:tmpl w:val="A86CBFEE"/>
    <w:lvl w:ilvl="0">
      <w:start w:val="1"/>
      <w:numFmt w:val="decimal"/>
      <w:lvlText w:val="%1."/>
      <w:lvlJc w:val="left"/>
      <w:pPr>
        <w:tabs>
          <w:tab w:val="decimal" w:pos="288"/>
        </w:tabs>
        <w:ind w:left="720"/>
      </w:pPr>
      <w:rPr>
        <w:rFonts w:ascii="Verdana" w:eastAsia="Verdana" w:hAnsi="Verdana"/>
        <w:b/>
        <w:strike w:val="0"/>
        <w:color w:val="000000"/>
        <w:spacing w:val="-27"/>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2881D37"/>
    <w:multiLevelType w:val="multilevel"/>
    <w:tmpl w:val="F2FC6880"/>
    <w:lvl w:ilvl="0">
      <w:start w:val="1"/>
      <w:numFmt w:val="lowerLetter"/>
      <w:lvlText w:val="%1."/>
      <w:lvlJc w:val="left"/>
      <w:pPr>
        <w:tabs>
          <w:tab w:val="decimal" w:pos="288"/>
        </w:tabs>
        <w:ind w:left="720"/>
      </w:pPr>
      <w:rPr>
        <w:rFonts w:ascii="Verdana" w:eastAsia="Verdana" w:hAnsi="Verdana"/>
        <w:b/>
        <w:strike w:val="0"/>
        <w:color w:val="000000"/>
        <w:spacing w:val="-3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3897EBF"/>
    <w:multiLevelType w:val="multilevel"/>
    <w:tmpl w:val="5D8AE820"/>
    <w:lvl w:ilvl="0">
      <w:start w:val="1"/>
      <w:numFmt w:val="decimal"/>
      <w:lvlText w:val="%1."/>
      <w:lvlJc w:val="left"/>
      <w:pPr>
        <w:tabs>
          <w:tab w:val="decimal" w:pos="288"/>
        </w:tabs>
        <w:ind w:left="720"/>
      </w:pPr>
      <w:rPr>
        <w:rFonts w:ascii="Arial Narrow" w:eastAsia="Arial Narrow" w:hAnsi="Arial Narrow"/>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AFB244B"/>
    <w:multiLevelType w:val="multilevel"/>
    <w:tmpl w:val="07F0F3F2"/>
    <w:lvl w:ilvl="0">
      <w:start w:val="1"/>
      <w:numFmt w:val="decimal"/>
      <w:lvlText w:val="%1."/>
      <w:lvlJc w:val="left"/>
      <w:pPr>
        <w:tabs>
          <w:tab w:val="decimal" w:pos="288"/>
        </w:tabs>
        <w:ind w:left="720"/>
      </w:pPr>
      <w:rPr>
        <w:rFonts w:ascii="Arial Narrow" w:eastAsia="Arial Narrow" w:hAnsi="Arial Narrow"/>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37B4396"/>
    <w:multiLevelType w:val="multilevel"/>
    <w:tmpl w:val="27C865EE"/>
    <w:lvl w:ilvl="0">
      <w:start w:val="1"/>
      <w:numFmt w:val="lowerLetter"/>
      <w:lvlText w:val="%1."/>
      <w:lvlJc w:val="left"/>
      <w:pPr>
        <w:tabs>
          <w:tab w:val="decimal" w:pos="288"/>
        </w:tabs>
        <w:ind w:left="720"/>
      </w:pPr>
      <w:rPr>
        <w:rFonts w:ascii="Arial Narrow" w:eastAsia="Arial Narrow" w:hAnsi="Arial Narrow"/>
        <w:b/>
        <w:strike w:val="0"/>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FA43BB1"/>
    <w:multiLevelType w:val="multilevel"/>
    <w:tmpl w:val="7AC67880"/>
    <w:lvl w:ilvl="0">
      <w:start w:val="1"/>
      <w:numFmt w:val="lowerLetter"/>
      <w:lvlText w:val="%1."/>
      <w:lvlJc w:val="left"/>
      <w:pPr>
        <w:tabs>
          <w:tab w:val="decimal" w:pos="288"/>
        </w:tabs>
        <w:ind w:left="720"/>
      </w:pPr>
      <w:rPr>
        <w:rFonts w:ascii="Verdana" w:eastAsia="Verdana" w:hAnsi="Verdana"/>
        <w:b/>
        <w:strike w:val="0"/>
        <w:color w:val="000000"/>
        <w:spacing w:val="-3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58522447">
    <w:abstractNumId w:val="11"/>
  </w:num>
  <w:num w:numId="2" w16cid:durableId="1996840802">
    <w:abstractNumId w:val="1"/>
  </w:num>
  <w:num w:numId="3" w16cid:durableId="880821912">
    <w:abstractNumId w:val="7"/>
  </w:num>
  <w:num w:numId="4" w16cid:durableId="1470510879">
    <w:abstractNumId w:val="0"/>
  </w:num>
  <w:num w:numId="5" w16cid:durableId="1473327890">
    <w:abstractNumId w:val="5"/>
  </w:num>
  <w:num w:numId="6" w16cid:durableId="286666610">
    <w:abstractNumId w:val="2"/>
  </w:num>
  <w:num w:numId="7" w16cid:durableId="1537694293">
    <w:abstractNumId w:val="6"/>
  </w:num>
  <w:num w:numId="8" w16cid:durableId="1603029045">
    <w:abstractNumId w:val="10"/>
  </w:num>
  <w:num w:numId="9" w16cid:durableId="628240308">
    <w:abstractNumId w:val="12"/>
  </w:num>
  <w:num w:numId="10" w16cid:durableId="1125581753">
    <w:abstractNumId w:val="13"/>
  </w:num>
  <w:num w:numId="11" w16cid:durableId="912084756">
    <w:abstractNumId w:val="4"/>
  </w:num>
  <w:num w:numId="12" w16cid:durableId="1323314199">
    <w:abstractNumId w:val="9"/>
  </w:num>
  <w:num w:numId="13" w16cid:durableId="1144352925">
    <w:abstractNumId w:val="3"/>
  </w:num>
  <w:num w:numId="14" w16cid:durableId="11325587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applyBreakingRules/>
    <w:useFELayout/>
    <w:compatSetting w:name="compatibilityMode" w:uri="http://schemas.microsoft.com/office/word" w:val="12"/>
    <w:compatSetting w:name="useWord2013TrackBottomHyphenation" w:uri="http://schemas.microsoft.com/office/word" w:val="1"/>
  </w:compat>
  <w:rsids>
    <w:rsidRoot w:val="004F5C37"/>
    <w:rsid w:val="004F5C37"/>
    <w:rsid w:val="005D3526"/>
    <w:rsid w:val="00676AF2"/>
    <w:rsid w:val="007C7341"/>
    <w:rsid w:val="00864F44"/>
    <w:rsid w:val="008D44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21ED9AE"/>
  <w15:docId w15:val="{63A1EC17-6507-4E74-9C33-3B0D0D208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rsid w:val="007C7341"/>
    <w:pPr>
      <w:jc w:val="center"/>
    </w:pPr>
    <w:rPr>
      <w:rFonts w:ascii="Arial" w:eastAsia="Times New Roman" w:hAnsi="Arial" w:cs="Arial"/>
      <w:b/>
      <w:bCs/>
      <w:color w:val="000000"/>
      <w:kern w:val="28"/>
      <w:sz w:val="40"/>
      <w:szCs w:val="40"/>
    </w:rPr>
  </w:style>
  <w:style w:type="character" w:customStyle="1" w:styleId="TitleChar">
    <w:name w:val="Title Char"/>
    <w:basedOn w:val="DefaultParagraphFont"/>
    <w:link w:val="Title"/>
    <w:uiPriority w:val="10"/>
    <w:rsid w:val="007C7341"/>
    <w:rPr>
      <w:rFonts w:ascii="Arial" w:eastAsia="Times New Roman" w:hAnsi="Arial" w:cs="Arial"/>
      <w:b/>
      <w:bCs/>
      <w:color w:val="000000"/>
      <w:kern w:val="28"/>
      <w:sz w:val="40"/>
      <w:szCs w:val="40"/>
    </w:rPr>
  </w:style>
  <w:style w:type="paragraph" w:customStyle="1" w:styleId="Heading">
    <w:name w:val="Heading"/>
    <w:rsid w:val="007C7341"/>
    <w:pPr>
      <w:jc w:val="center"/>
    </w:pPr>
    <w:rPr>
      <w:rFonts w:ascii="Arial" w:eastAsia="Times New Roman" w:hAnsi="Arial" w:cs="Arial"/>
      <w:color w:val="000000"/>
      <w:kern w:val="28"/>
      <w:sz w:val="32"/>
      <w:szCs w:val="32"/>
    </w:rPr>
  </w:style>
  <w:style w:type="paragraph" w:customStyle="1" w:styleId="Text">
    <w:name w:val="Text"/>
    <w:rsid w:val="007C7341"/>
    <w:pPr>
      <w:jc w:val="both"/>
    </w:pPr>
    <w:rPr>
      <w:rFonts w:ascii="Arial Narrow" w:eastAsia="Times New Roman" w:hAnsi="Arial Narrow"/>
      <w:b/>
      <w:bCs/>
      <w:color w:val="000000"/>
      <w:kern w:val="28"/>
      <w:sz w:val="24"/>
      <w:szCs w:val="24"/>
    </w:rPr>
  </w:style>
  <w:style w:type="paragraph" w:customStyle="1" w:styleId="Scripture">
    <w:name w:val="Scripture"/>
    <w:rsid w:val="007C7341"/>
    <w:pPr>
      <w:jc w:val="center"/>
    </w:pPr>
    <w:rPr>
      <w:rFonts w:ascii="Arial" w:eastAsia="Times New Roman" w:hAnsi="Arial" w:cs="Arial"/>
      <w:i/>
      <w:iCs/>
      <w:color w:val="000000"/>
      <w:kern w:val="28"/>
      <w:sz w:val="24"/>
      <w:szCs w:val="24"/>
    </w:rPr>
  </w:style>
  <w:style w:type="character" w:styleId="Hyperlink">
    <w:name w:val="Hyperlink"/>
    <w:basedOn w:val="DefaultParagraphFont"/>
    <w:uiPriority w:val="99"/>
    <w:semiHidden/>
    <w:unhideWhenUsed/>
    <w:rsid w:val="00864F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367946">
      <w:bodyDiv w:val="1"/>
      <w:marLeft w:val="0"/>
      <w:marRight w:val="0"/>
      <w:marTop w:val="0"/>
      <w:marBottom w:val="0"/>
      <w:divBdr>
        <w:top w:val="none" w:sz="0" w:space="0" w:color="auto"/>
        <w:left w:val="none" w:sz="0" w:space="0" w:color="auto"/>
        <w:bottom w:val="none" w:sz="0" w:space="0" w:color="auto"/>
        <w:right w:val="none" w:sz="0" w:space="0" w:color="auto"/>
      </w:divBdr>
    </w:div>
    <w:div w:id="498083604">
      <w:bodyDiv w:val="1"/>
      <w:marLeft w:val="0"/>
      <w:marRight w:val="0"/>
      <w:marTop w:val="0"/>
      <w:marBottom w:val="0"/>
      <w:divBdr>
        <w:top w:val="none" w:sz="0" w:space="0" w:color="auto"/>
        <w:left w:val="none" w:sz="0" w:space="0" w:color="auto"/>
        <w:bottom w:val="none" w:sz="0" w:space="0" w:color="auto"/>
        <w:right w:val="none" w:sz="0" w:space="0" w:color="auto"/>
      </w:divBdr>
    </w:div>
    <w:div w:id="1225876795">
      <w:bodyDiv w:val="1"/>
      <w:marLeft w:val="0"/>
      <w:marRight w:val="0"/>
      <w:marTop w:val="0"/>
      <w:marBottom w:val="0"/>
      <w:divBdr>
        <w:top w:val="none" w:sz="0" w:space="0" w:color="auto"/>
        <w:left w:val="none" w:sz="0" w:space="0" w:color="auto"/>
        <w:bottom w:val="none" w:sz="0" w:space="0" w:color="auto"/>
        <w:right w:val="none" w:sz="0" w:space="0" w:color="auto"/>
      </w:divBdr>
    </w:div>
    <w:div w:id="1768118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1.xml"/><Relationship Id="rId1" Type="http://schemas.openxmlformats.org/officeDocument/2006/relationships/numbering" Target="numbering.xml"/><Relationship Id="rId6" Type="http://schemas.openxmlformats.org/officeDocument/2006/relationships/hyperlink" Target="https://www.biblelifemessages.org/" TargetMode="External"/><Relationship Id="rId5" Type="http://schemas.openxmlformats.org/officeDocument/2006/relationships/hyperlink" Target="https://www.biblelifemessag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Words>
  <Characters>78</Characters>
  <Application>Microsoft Office Word</Application>
  <DocSecurity>0</DocSecurity>
  <Lines>1</Lines>
  <Paragraphs>1</Paragraphs>
  <ScaleCrop>false</ScaleCrop>
  <Company/>
  <LinksUpToDate>false</LinksUpToDate>
  <CharactersWithSpaces>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Thomason</cp:lastModifiedBy>
  <cp:revision>5</cp:revision>
  <dcterms:created xsi:type="dcterms:W3CDTF">2012-04-02T17:26:00Z</dcterms:created>
  <dcterms:modified xsi:type="dcterms:W3CDTF">2024-04-10T18:33:00Z</dcterms:modified>
</cp:coreProperties>
</file>